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483C7C">
      <w:pPr>
        <w:rPr>
          <w:rFonts w:hint="default" w:ascii="Urdu Typesetting" w:hAnsi="Urdu Typesetting" w:cs="Urdu Typesetting"/>
          <w:sz w:val="32"/>
          <w:szCs w:val="32"/>
        </w:rPr>
      </w:pPr>
      <w:r>
        <w:rPr>
          <w:rFonts w:hint="default" w:ascii="Urdu Typesetting" w:hAnsi="Urdu Typesetting" w:cs="Urdu Typesetting"/>
          <w:sz w:val="32"/>
          <w:szCs w:val="32"/>
        </w:rPr>
        <mc:AlternateContent>
          <mc:Choice Requires="wps">
            <w:drawing>
              <wp:anchor distT="0" distB="0" distL="114300" distR="114300" simplePos="0" relativeHeight="251660288" behindDoc="0" locked="0" layoutInCell="1" allowOverlap="1">
                <wp:simplePos x="0" y="0"/>
                <wp:positionH relativeFrom="rightMargin">
                  <wp:align>right</wp:align>
                </wp:positionH>
                <wp:positionV relativeFrom="page">
                  <wp:posOffset>0</wp:posOffset>
                </wp:positionV>
                <wp:extent cx="7765415" cy="219710"/>
                <wp:effectExtent l="0" t="0" r="0" b="9525"/>
                <wp:wrapNone/>
                <wp:docPr id="100010111" name="ODT_ATTR_LBL_SHAPE"/>
                <wp:cNvGraphicFramePr/>
                <a:graphic xmlns:a="http://schemas.openxmlformats.org/drawingml/2006/main">
                  <a:graphicData uri="http://schemas.microsoft.com/office/word/2010/wordprocessingShape">
                    <wps:wsp>
                      <wps:cNvSpPr txBox="1">
                        <a:spLocks noChangeArrowheads="1"/>
                      </wps:cNvSpPr>
                      <wps:spPr bwMode="auto">
                        <a:xfrm>
                          <a:off x="0" y="0"/>
                          <a:ext cx="7765200" cy="219600"/>
                        </a:xfrm>
                        <a:prstGeom prst="rect">
                          <a:avLst/>
                        </a:prstGeom>
                        <a:solidFill>
                          <a:srgbClr val="F2F2F2"/>
                        </a:solidFill>
                        <a:ln w="9525">
                          <a:noFill/>
                          <a:miter lim="800000"/>
                        </a:ln>
                      </wps:spPr>
                      <wps:txbx>
                        <w:txbxContent>
                          <w:p w14:paraId="1A994C8F">
                            <w:pPr>
                              <w:bidi/>
                              <w:spacing w:line="240" w:lineRule="auto"/>
                              <w:contextualSpacing/>
                              <w:jc w:val="left"/>
                            </w:pPr>
                          </w:p>
                        </w:txbxContent>
                      </wps:txbx>
                      <wps:bodyPr rot="0" vert="horz" wrap="square" lIns="91440" tIns="0" rIns="91440" bIns="0" anchor="t" anchorCtr="0">
                        <a:noAutofit/>
                      </wps:bodyPr>
                    </wps:wsp>
                  </a:graphicData>
                </a:graphic>
                <wp14:sizeRelH relativeFrom="page">
                  <wp14:pctWidth>100000</wp14:pctWidth>
                </wp14:sizeRelH>
                <wp14:sizeRelV relativeFrom="page">
                  <wp14:pctHeight>0</wp14:pctHeight>
                </wp14:sizeRelV>
              </wp:anchor>
            </w:drawing>
          </mc:Choice>
          <mc:Fallback>
            <w:pict>
              <v:shape id="ODT_ATTR_LBL_SHAPE" o:spid="_x0000_s1026" o:spt="202" type="#_x0000_t202" style="position:absolute;left:0pt;margin-left:0.05pt;margin-top:0pt;height:17.3pt;width:611.45pt;mso-position-horizontal-relative:page;mso-position-vertical-relative:page;z-index:251660288;mso-width-relative:page;mso-height-relative:page;mso-width-percent:1000;" fillcolor="#F2F2F2" filled="t" stroked="f" coordsize="21600,21600" o:gfxdata="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CetPqn1QAAAAUBAAAPAAAAAAAAAAEAIAAAACIAAABkcnMvZG93bnJldi54&#10;bWxQSwECFAAUAAAACACHTuJAVQ/LPjYCAABZBAAADgAAAAAAAAABACAAAAAkAQAAZHJzL2Uyb0Rv&#10;Yy54bWxQSwUGAAAAAAYABgBZAQAAzAUAAAAA&#10;">
                <v:fill on="t" focussize="0,0"/>
                <v:stroke on="f" miterlimit="8" joinstyle="miter"/>
                <v:imagedata o:title=""/>
                <o:lock v:ext="edit" aspectratio="f"/>
                <v:textbox inset="2.54mm,0mm,2.54mm,0mm">
                  <w:txbxContent>
                    <w:p w14:paraId="1A994C8F">
                      <w:pPr>
                        <w:bidi/>
                        <w:spacing w:line="240" w:lineRule="auto"/>
                        <w:contextualSpacing/>
                        <w:jc w:val="left"/>
                      </w:pPr>
                    </w:p>
                  </w:txbxContent>
                </v:textbox>
              </v:shape>
            </w:pict>
          </mc:Fallback>
        </mc:AlternateContent>
      </w:r>
    </w:p>
    <w:p w14:paraId="21BDA2CE">
      <w:pPr>
        <w:widowControl w:val="0"/>
        <w:pBdr>
          <w:top w:val="none" w:color="auto" w:sz="0" w:space="0"/>
          <w:left w:val="none" w:color="auto" w:sz="0" w:space="0"/>
          <w:bottom w:val="none" w:color="auto" w:sz="0" w:space="0"/>
          <w:right w:val="none" w:color="auto" w:sz="0" w:space="0"/>
          <w:between w:val="none" w:color="auto" w:sz="0" w:space="0"/>
        </w:pBdr>
        <w:bidi/>
        <w:spacing w:line="214" w:lineRule="auto"/>
        <w:jc w:val="center"/>
        <w:rPr>
          <w:rFonts w:hint="default" w:ascii="Urdu Typesetting" w:hAnsi="Urdu Typesetting" w:cs="Urdu Typesetting"/>
          <w:b/>
          <w:sz w:val="44"/>
          <w:szCs w:val="44"/>
          <w:rtl/>
        </w:rPr>
      </w:pPr>
      <w:r>
        <w:rPr>
          <w:rFonts w:hint="default" w:ascii="Urdu Typesetting" w:hAnsi="Urdu Typesetting" w:cs="Urdu Typesetting"/>
          <w:b/>
          <w:sz w:val="22"/>
          <w:szCs w:val="22"/>
          <w:rtl/>
        </w:rPr>
        <w:drawing>
          <wp:inline distT="0" distB="0" distL="0" distR="0">
            <wp:extent cx="6488430" cy="2162810"/>
            <wp:effectExtent l="0" t="0" r="1270" b="0"/>
            <wp:docPr id="2"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6541175" cy="2180392"/>
                    </a:xfrm>
                    <a:prstGeom prst="rect">
                      <a:avLst/>
                    </a:prstGeom>
                  </pic:spPr>
                </pic:pic>
              </a:graphicData>
            </a:graphic>
          </wp:inline>
        </w:drawing>
      </w:r>
    </w:p>
    <w:p w14:paraId="7B3D5DAB">
      <w:pPr>
        <w:widowControl w:val="0"/>
        <w:pBdr>
          <w:top w:val="none" w:color="auto" w:sz="0" w:space="0"/>
          <w:left w:val="none" w:color="auto" w:sz="0" w:space="0"/>
          <w:bottom w:val="none" w:color="auto" w:sz="0" w:space="0"/>
          <w:right w:val="none" w:color="auto" w:sz="0" w:space="0"/>
          <w:between w:val="none" w:color="auto" w:sz="0" w:space="0"/>
        </w:pBdr>
        <w:bidi/>
        <w:spacing w:line="214" w:lineRule="auto"/>
        <w:jc w:val="center"/>
        <w:rPr>
          <w:rFonts w:hint="default" w:ascii="Urdu Typesetting" w:hAnsi="Urdu Typesetting" w:cs="Urdu Typesetting"/>
          <w:b/>
          <w:color w:val="000000"/>
          <w:sz w:val="44"/>
          <w:szCs w:val="44"/>
          <w:rtl/>
        </w:rPr>
      </w:pPr>
      <w:r>
        <w:rPr>
          <w:rFonts w:hint="default" w:ascii="Urdu Typesetting" w:hAnsi="Urdu Typesetting" w:cs="Urdu Typesetting"/>
          <w:b/>
          <w:sz w:val="44"/>
          <w:szCs w:val="44"/>
          <w:rtl/>
        </w:rPr>
        <w:t>ستمبر</w:t>
      </w:r>
      <w:r>
        <w:rPr>
          <w:rFonts w:hint="default" w:ascii="Urdu Typesetting" w:hAnsi="Urdu Typesetting" w:cs="Urdu Typesetting"/>
          <w:b/>
          <w:color w:val="000000"/>
          <w:sz w:val="44"/>
          <w:szCs w:val="44"/>
          <w:rtl/>
        </w:rPr>
        <w:t>2024</w:t>
      </w:r>
    </w:p>
    <w:p w14:paraId="7C3F5B89">
      <w:pPr>
        <w:widowControl w:val="0"/>
        <w:pBdr>
          <w:top w:val="none" w:color="auto" w:sz="0" w:space="0"/>
          <w:left w:val="none" w:color="auto" w:sz="0" w:space="0"/>
          <w:bottom w:val="none" w:color="auto" w:sz="0" w:space="0"/>
          <w:right w:val="none" w:color="auto" w:sz="0" w:space="0"/>
          <w:between w:val="none" w:color="auto" w:sz="0" w:space="0"/>
        </w:pBdr>
        <w:bidi/>
        <w:spacing w:before="139"/>
        <w:ind w:left="3600" w:right="3362"/>
        <w:jc w:val="center"/>
        <w:rPr>
          <w:rFonts w:hint="default" w:ascii="Urdu Typesetting" w:hAnsi="Urdu Typesetting" w:cs="Urdu Typesetting"/>
          <w:i w:val="0"/>
          <w:iCs/>
          <w:color w:val="000000"/>
          <w:sz w:val="44"/>
          <w:szCs w:val="44"/>
          <w:rtl/>
        </w:rPr>
      </w:pPr>
      <w:r>
        <w:rPr>
          <w:rFonts w:hint="default" w:ascii="Urdu Typesetting" w:hAnsi="Urdu Typesetting" w:cs="Urdu Typesetting"/>
          <w:i w:val="0"/>
          <w:iCs/>
          <w:color w:val="000000"/>
          <w:sz w:val="44"/>
          <w:szCs w:val="44"/>
          <w:rtl/>
        </w:rPr>
        <w:t>عالمی خاندان 24-7 دعا</w:t>
      </w:r>
      <w:r>
        <w:rPr>
          <w:rFonts w:hint="default" w:ascii="Urdu Typesetting" w:hAnsi="Urdu Typesetting" w:cs="Urdu Typesetting"/>
          <w:i w:val="0"/>
          <w:iCs/>
          <w:sz w:val="44"/>
          <w:szCs w:val="44"/>
          <w:rtl/>
        </w:rPr>
        <w:t xml:space="preserve"> </w:t>
      </w:r>
      <w:r>
        <w:rPr>
          <w:rFonts w:hint="default" w:ascii="Urdu Typesetting" w:hAnsi="Urdu Typesetting" w:cs="Urdu Typesetting"/>
          <w:i w:val="0"/>
          <w:iCs/>
          <w:color w:val="000000"/>
          <w:sz w:val="44"/>
          <w:szCs w:val="44"/>
          <w:rtl/>
        </w:rPr>
        <w:t>ہفتے کے موضوعات</w:t>
      </w:r>
    </w:p>
    <w:tbl>
      <w:tblPr>
        <w:tblStyle w:val="21"/>
        <w:tblW w:w="10577" w:type="dxa"/>
        <w:tblInd w:w="215"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100" w:type="dxa"/>
          <w:left w:w="100" w:type="dxa"/>
          <w:bottom w:w="100" w:type="dxa"/>
          <w:right w:w="100" w:type="dxa"/>
        </w:tblCellMar>
      </w:tblPr>
      <w:tblGrid>
        <w:gridCol w:w="1397"/>
        <w:gridCol w:w="3765"/>
        <w:gridCol w:w="5415"/>
      </w:tblGrid>
      <w:tr w14:paraId="25B44A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388" w:hRule="atLeast"/>
        </w:trPr>
        <w:tc>
          <w:tcPr>
            <w:tcW w:w="10577" w:type="dxa"/>
            <w:gridSpan w:val="3"/>
            <w:shd w:val="clear" w:color="auto" w:fill="auto"/>
            <w:tcMar>
              <w:top w:w="100" w:type="dxa"/>
              <w:left w:w="100" w:type="dxa"/>
              <w:bottom w:w="100" w:type="dxa"/>
              <w:right w:w="100" w:type="dxa"/>
            </w:tcMar>
          </w:tcPr>
          <w:p w14:paraId="25A77EB2">
            <w:pPr>
              <w:widowControl w:val="0"/>
              <w:pBdr>
                <w:top w:val="none" w:color="auto" w:sz="0" w:space="0"/>
                <w:left w:val="none" w:color="auto" w:sz="0" w:space="0"/>
                <w:bottom w:val="none" w:color="auto" w:sz="0" w:space="0"/>
                <w:right w:val="none" w:color="auto" w:sz="0" w:space="0"/>
                <w:between w:val="none" w:color="auto" w:sz="0" w:space="0"/>
              </w:pBdr>
              <w:bidi/>
              <w:ind w:left="447"/>
              <w:rPr>
                <w:rFonts w:hint="default" w:ascii="Urdu Typesetting" w:hAnsi="Urdu Typesetting" w:cs="Urdu Typesetting"/>
                <w:b/>
                <w:color w:val="000000" w:themeColor="text1"/>
                <w:sz w:val="22"/>
                <w:szCs w:val="22"/>
                <w:rtl/>
                <w14:textFill>
                  <w14:solidFill>
                    <w14:schemeClr w14:val="tx1"/>
                  </w14:solidFill>
                </w14:textFill>
              </w:rPr>
            </w:pPr>
            <w:r>
              <w:rPr>
                <w:rFonts w:hint="default" w:ascii="Urdu Typesetting" w:hAnsi="Urdu Typesetting" w:cs="Urdu Typesetting"/>
                <w:b/>
                <w:color w:val="000000" w:themeColor="text1"/>
                <w:sz w:val="22"/>
                <w:szCs w:val="22"/>
                <w:rtl/>
                <w14:textFill>
                  <w14:solidFill>
                    <w14:schemeClr w14:val="tx1"/>
                  </w14:solidFill>
                </w14:textFill>
              </w:rPr>
              <w:t>ہفتہ فوکس لنک/معلومات</w:t>
            </w:r>
          </w:p>
        </w:tc>
      </w:tr>
      <w:tr w14:paraId="6DC212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1101" w:hRule="atLeast"/>
        </w:trPr>
        <w:tc>
          <w:tcPr>
            <w:tcW w:w="1397" w:type="dxa"/>
            <w:vMerge w:val="restart"/>
            <w:shd w:val="clear" w:color="auto" w:fill="auto"/>
            <w:tcMar>
              <w:top w:w="100" w:type="dxa"/>
              <w:left w:w="100" w:type="dxa"/>
              <w:bottom w:w="100" w:type="dxa"/>
              <w:right w:w="100" w:type="dxa"/>
            </w:tcMar>
          </w:tcPr>
          <w:p w14:paraId="60DA2BFD">
            <w:pPr>
              <w:widowControl w:val="0"/>
              <w:bidi/>
              <w:jc w:val="center"/>
              <w:rPr>
                <w:rFonts w:hint="default" w:ascii="Urdu Typesetting" w:hAnsi="Urdu Typesetting" w:eastAsia="Calibri" w:cs="Urdu Typesetting"/>
                <w:b/>
                <w:color w:val="000000" w:themeColor="text1"/>
                <w:sz w:val="22"/>
                <w:szCs w:val="22"/>
                <w:rtl/>
                <w14:textFill>
                  <w14:solidFill>
                    <w14:schemeClr w14:val="tx1"/>
                  </w14:solidFill>
                </w14:textFill>
              </w:rPr>
            </w:pPr>
            <w:r>
              <w:rPr>
                <w:rFonts w:hint="default" w:ascii="Urdu Typesetting" w:hAnsi="Urdu Typesetting" w:eastAsia="Calibri" w:cs="Urdu Typesetting"/>
                <w:b/>
                <w:color w:val="000000" w:themeColor="text1"/>
                <w:sz w:val="22"/>
                <w:szCs w:val="22"/>
                <w:rtl/>
                <w14:textFill>
                  <w14:solidFill>
                    <w14:schemeClr w14:val="tx1"/>
                  </w14:solidFill>
                </w14:textFill>
              </w:rPr>
              <w:t>ہفتہ 36</w:t>
            </w:r>
          </w:p>
          <w:p w14:paraId="2CD67E06">
            <w:pPr>
              <w:widowControl w:val="0"/>
              <w:bidi/>
              <w:jc w:val="center"/>
              <w:rPr>
                <w:rFonts w:hint="default" w:ascii="Urdu Typesetting" w:hAnsi="Urdu Typesetting" w:eastAsia="Calibri" w:cs="Urdu Typesetting"/>
                <w:b/>
                <w:color w:val="000000" w:themeColor="text1"/>
                <w:sz w:val="22"/>
                <w:szCs w:val="22"/>
                <w:rtl/>
                <w14:textFill>
                  <w14:solidFill>
                    <w14:schemeClr w14:val="tx1"/>
                  </w14:solidFill>
                </w14:textFill>
              </w:rPr>
            </w:pPr>
          </w:p>
          <w:p w14:paraId="14F08790">
            <w:pPr>
              <w:widowControl w:val="0"/>
              <w:bidi/>
              <w:jc w:val="center"/>
              <w:rPr>
                <w:rFonts w:hint="default" w:ascii="Urdu Typesetting" w:hAnsi="Urdu Typesetting" w:eastAsia="Calibri" w:cs="Urdu Typesetting"/>
                <w:b/>
                <w:color w:val="000000" w:themeColor="text1"/>
                <w:sz w:val="22"/>
                <w:szCs w:val="22"/>
                <w:rtl/>
                <w14:textFill>
                  <w14:solidFill>
                    <w14:schemeClr w14:val="tx1"/>
                  </w14:solidFill>
                </w14:textFill>
              </w:rPr>
            </w:pPr>
            <w:r>
              <w:rPr>
                <w:rFonts w:hint="default" w:ascii="Urdu Typesetting" w:hAnsi="Urdu Typesetting" w:eastAsia="Calibri" w:cs="Urdu Typesetting"/>
                <w:color w:val="000000" w:themeColor="text1"/>
                <w:sz w:val="22"/>
                <w:szCs w:val="22"/>
                <w:rtl/>
                <w14:textFill>
                  <w14:solidFill>
                    <w14:schemeClr w14:val="tx1"/>
                  </w14:solidFill>
                </w14:textFill>
              </w:rPr>
              <w:t>ستمبر۔ 1-7، 2024</w:t>
            </w:r>
          </w:p>
        </w:tc>
        <w:tc>
          <w:tcPr>
            <w:tcW w:w="3765" w:type="dxa"/>
            <w:tcBorders>
              <w:bottom w:val="single" w:color="000000" w:sz="8" w:space="0"/>
            </w:tcBorders>
            <w:shd w:val="clear" w:color="auto" w:fill="auto"/>
            <w:tcMar>
              <w:top w:w="100" w:type="dxa"/>
              <w:left w:w="100" w:type="dxa"/>
              <w:bottom w:w="100" w:type="dxa"/>
              <w:right w:w="100" w:type="dxa"/>
            </w:tcMar>
          </w:tcPr>
          <w:p w14:paraId="4E49ACB3">
            <w:pPr>
              <w:bidi/>
              <w:rPr>
                <w:rFonts w:hint="default" w:ascii="Urdu Typesetting" w:hAnsi="Urdu Typesetting" w:cs="Urdu Typesetting"/>
                <w:sz w:val="22"/>
                <w:szCs w:val="22"/>
                <w:rtl/>
              </w:rPr>
            </w:pPr>
            <w:r>
              <w:rPr>
                <w:rFonts w:hint="default" w:ascii="Urdu Typesetting" w:hAnsi="Urdu Typesetting" w:cs="Urdu Typesetting"/>
                <w:b/>
                <w:bCs/>
                <w:sz w:val="22"/>
                <w:szCs w:val="22"/>
                <w:rtl/>
              </w:rPr>
              <w:t>تحریک کا اصول: دوبارہ پیش کرنے کے لیے ماڈل</w:t>
            </w:r>
          </w:p>
          <w:p w14:paraId="6A8D5FE6">
            <w:pPr>
              <w:bidi/>
              <w:rPr>
                <w:rFonts w:hint="default" w:ascii="Urdu Typesetting" w:hAnsi="Urdu Typesetting" w:cs="Urdu Typesetting"/>
                <w:sz w:val="22"/>
                <w:szCs w:val="22"/>
                <w:rtl/>
              </w:rPr>
            </w:pPr>
            <w:r>
              <w:rPr>
                <w:rFonts w:hint="default" w:ascii="Urdu Typesetting" w:hAnsi="Urdu Typesetting" w:cs="Urdu Typesetting"/>
                <w:sz w:val="22"/>
                <w:szCs w:val="22"/>
                <w:rtl/>
              </w:rPr>
              <w:t>خُداوند سے پوچھیں کہ وہ شاگرد بنانے والوں کی ایسے گھرانوں تک رہنمائی کرے جو اپنے گھروں اور اپنی بڑی برادریوں کو خوشخبری کے لیے کھولتے ہیں۔</w:t>
            </w:r>
          </w:p>
        </w:tc>
        <w:tc>
          <w:tcPr>
            <w:tcW w:w="5415" w:type="dxa"/>
            <w:tcBorders>
              <w:bottom w:val="single" w:color="000000" w:sz="8" w:space="0"/>
            </w:tcBorders>
            <w:shd w:val="clear" w:color="auto" w:fill="auto"/>
            <w:tcMar>
              <w:top w:w="100" w:type="dxa"/>
              <w:left w:w="100" w:type="dxa"/>
              <w:bottom w:w="100" w:type="dxa"/>
              <w:right w:w="100" w:type="dxa"/>
            </w:tcMar>
          </w:tcPr>
          <w:p w14:paraId="4CA4EA6C">
            <w:pPr>
              <w:bidi/>
              <w:rPr>
                <w:rFonts w:hint="default" w:ascii="Urdu Typesetting" w:hAnsi="Urdu Typesetting" w:cs="Urdu Typesetting"/>
                <w:sz w:val="22"/>
                <w:szCs w:val="22"/>
                <w:rtl/>
              </w:rPr>
            </w:pPr>
            <w:r>
              <w:rPr>
                <w:rFonts w:hint="default" w:ascii="Urdu Typesetting" w:hAnsi="Urdu Typesetting" w:cs="Urdu Typesetting"/>
                <w:b/>
                <w:bCs/>
                <w:sz w:val="22"/>
                <w:szCs w:val="22"/>
                <w:rtl/>
              </w:rPr>
              <w:t>ہفتہ کی آیت:</w:t>
            </w:r>
            <w:r>
              <w:rPr>
                <w:rFonts w:hint="default" w:ascii="Urdu Typesetting" w:hAnsi="Urdu Typesetting" w:cs="Urdu Typesetting"/>
                <w:sz w:val="22"/>
                <w:szCs w:val="22"/>
                <w:rtl/>
              </w:rPr>
              <w:t xml:space="preserve"> "جب تم کسی گھر میں داخل ہو تو سب سے پہلے کہو، 'اس گھر میں سلامتی ہو۔' اگر کوئی امن کو فروغ دیتا ہے، تو وہ آپ کو واپس کرے گا، جو کچھ وہ آپ کو دیں گے، وہ آپ کو واپس لے جائیں گے، کیونکہ مزدور گھر گھر گھومنے کا مستحق نہیں ہے " —لوقا 10:5-7</w:t>
            </w:r>
          </w:p>
        </w:tc>
      </w:tr>
      <w:tr w14:paraId="20B6B1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813" w:hRule="atLeast"/>
        </w:trPr>
        <w:tc>
          <w:tcPr>
            <w:tcW w:w="1397" w:type="dxa"/>
            <w:vMerge w:val="continue"/>
            <w:shd w:val="clear" w:color="auto" w:fill="auto"/>
            <w:tcMar>
              <w:top w:w="100" w:type="dxa"/>
              <w:left w:w="100" w:type="dxa"/>
              <w:bottom w:w="100" w:type="dxa"/>
              <w:right w:w="100" w:type="dxa"/>
            </w:tcMar>
          </w:tcPr>
          <w:p w14:paraId="1AC023EF">
            <w:pPr>
              <w:widowControl w:val="0"/>
              <w:bidi/>
              <w:jc w:val="center"/>
              <w:rPr>
                <w:rFonts w:hint="default" w:ascii="Urdu Typesetting" w:hAnsi="Urdu Typesetting" w:eastAsia="Calibri" w:cs="Urdu Typesetting"/>
                <w:b/>
                <w:color w:val="000000" w:themeColor="text1"/>
                <w:sz w:val="22"/>
                <w:szCs w:val="22"/>
                <w:rtl/>
                <w14:textFill>
                  <w14:solidFill>
                    <w14:schemeClr w14:val="tx1"/>
                  </w14:solidFill>
                </w14:textFill>
              </w:rPr>
            </w:pPr>
          </w:p>
        </w:tc>
        <w:tc>
          <w:tcPr>
            <w:tcW w:w="3765" w:type="dxa"/>
            <w:tcBorders>
              <w:bottom w:val="single" w:color="000000" w:sz="8" w:space="0"/>
            </w:tcBorders>
            <w:shd w:val="clear" w:color="auto" w:fill="auto"/>
            <w:tcMar>
              <w:top w:w="100" w:type="dxa"/>
              <w:left w:w="100" w:type="dxa"/>
              <w:bottom w:w="100" w:type="dxa"/>
              <w:right w:w="100" w:type="dxa"/>
            </w:tcMar>
          </w:tcPr>
          <w:p w14:paraId="582F566C">
            <w:pPr>
              <w:bidi/>
              <w:rPr>
                <w:rFonts w:hint="default" w:ascii="Urdu Typesetting" w:hAnsi="Urdu Typesetting" w:cs="Urdu Typesetting"/>
                <w:b/>
                <w:bCs/>
                <w:sz w:val="22"/>
                <w:szCs w:val="22"/>
                <w:rtl/>
              </w:rPr>
            </w:pPr>
            <w:r>
              <w:rPr>
                <w:rFonts w:hint="default" w:ascii="Urdu Typesetting" w:hAnsi="Urdu Typesetting" w:cs="Urdu Typesetting"/>
                <w:b/>
                <w:bCs/>
                <w:sz w:val="22"/>
                <w:szCs w:val="22"/>
                <w:rtl/>
              </w:rPr>
              <w:t>یہودیوں، اسرائیل اور ایک نئے آدمی کے لیے دعا:</w:t>
            </w:r>
          </w:p>
        </w:tc>
        <w:tc>
          <w:tcPr>
            <w:tcW w:w="5415" w:type="dxa"/>
            <w:tcBorders>
              <w:bottom w:val="single" w:color="000000" w:sz="8" w:space="0"/>
            </w:tcBorders>
            <w:shd w:val="clear" w:color="auto" w:fill="auto"/>
            <w:tcMar>
              <w:top w:w="100" w:type="dxa"/>
              <w:left w:w="100" w:type="dxa"/>
              <w:bottom w:w="100" w:type="dxa"/>
              <w:right w:w="100" w:type="dxa"/>
            </w:tcMar>
          </w:tcPr>
          <w:p w14:paraId="5C9D7F31">
            <w:pPr>
              <w:bidi/>
              <w:rPr>
                <w:rFonts w:hint="default" w:ascii="Urdu Typesetting" w:hAnsi="Urdu Typesetting" w:cs="Urdu Typesetting"/>
                <w:b/>
                <w:bCs/>
                <w:sz w:val="22"/>
                <w:szCs w:val="22"/>
                <w:rtl/>
              </w:rPr>
            </w:pPr>
            <w:r>
              <w:rPr>
                <w:rFonts w:hint="default" w:ascii="Urdu Typesetting" w:hAnsi="Urdu Typesetting" w:cs="Urdu Typesetting"/>
                <w:b/>
                <w:bCs/>
                <w:sz w:val="22"/>
                <w:szCs w:val="22"/>
                <w:rtl/>
              </w:rPr>
              <w:t>راحت اور شفاء</w:t>
            </w:r>
          </w:p>
          <w:p w14:paraId="21256C2B">
            <w:pPr>
              <w:bidi/>
              <w:rPr>
                <w:rFonts w:hint="default" w:ascii="Urdu Typesetting" w:hAnsi="Urdu Typesetting" w:cs="Urdu Typesetting"/>
                <w:sz w:val="22"/>
                <w:szCs w:val="22"/>
                <w:rtl/>
              </w:rPr>
            </w:pPr>
          </w:p>
          <w:p w14:paraId="33B380A5">
            <w:pPr>
              <w:bidi/>
              <w:rPr>
                <w:rFonts w:hint="default" w:ascii="Urdu Typesetting" w:hAnsi="Urdu Typesetting" w:cs="Urdu Typesetting"/>
                <w:sz w:val="22"/>
                <w:szCs w:val="22"/>
                <w:rtl/>
              </w:rPr>
            </w:pPr>
            <w:r>
              <w:rPr>
                <w:rFonts w:hint="default" w:ascii="Urdu Typesetting" w:hAnsi="Urdu Typesetting" w:cs="Urdu Typesetting"/>
                <w:sz w:val="22"/>
                <w:szCs w:val="22"/>
                <w:rtl/>
              </w:rPr>
              <w:t>خداوند یسوع، تمام اسرائیلیوں پر اپنا سکون چھوڑ دے جن کو اس کی ضرورت ہے، اور ان سابق یرغمالیوں کو بھی شفا دے جو اپنے شدید ذہنی اور جذباتی صدمے سے گھر واپس آئے ہیں۔</w:t>
            </w:r>
          </w:p>
          <w:p w14:paraId="2B135BD5">
            <w:pPr>
              <w:bidi/>
              <w:rPr>
                <w:rFonts w:hint="default" w:ascii="Urdu Typesetting" w:hAnsi="Urdu Typesetting" w:cs="Urdu Typesetting"/>
                <w:color w:val="000000"/>
                <w:sz w:val="32"/>
                <w:szCs w:val="32"/>
                <w:rtl/>
              </w:rPr>
            </w:pPr>
            <w:r>
              <w:rPr>
                <w:rFonts w:hint="default" w:ascii="Urdu Typesetting" w:hAnsi="Urdu Typesetting" w:cs="Urdu Typesetting"/>
                <w:sz w:val="22"/>
                <w:szCs w:val="22"/>
                <w:rtl/>
              </w:rPr>
              <w:br w:type="textWrapping"/>
            </w:r>
            <w:r>
              <w:rPr>
                <w:rFonts w:hint="default" w:ascii="Urdu Typesetting" w:hAnsi="Urdu Typesetting" w:cs="Urdu Typesetting"/>
                <w:sz w:val="22"/>
                <w:szCs w:val="22"/>
                <w:rtl/>
              </w:rPr>
              <w:t>زبور 30: 2-3 "اے میرے خدا، میں نے مدد کے لیے تجھ سے فریاد کی، اور تو نے مجھے شفا دی۔ اے رب، تُو نے میری جان کو پاتال سے نکالا ہے۔ تم نے مجھے زندہ رکھا ہے کہ میں گڑھے میں نہ جاؤں۔</w:t>
            </w:r>
          </w:p>
        </w:tc>
      </w:tr>
      <w:tr w14:paraId="28AB5D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813" w:hRule="atLeast"/>
        </w:trPr>
        <w:tc>
          <w:tcPr>
            <w:tcW w:w="1397" w:type="dxa"/>
            <w:vMerge w:val="continue"/>
            <w:shd w:val="clear" w:color="auto" w:fill="auto"/>
            <w:tcMar>
              <w:top w:w="100" w:type="dxa"/>
              <w:left w:w="100" w:type="dxa"/>
              <w:bottom w:w="100" w:type="dxa"/>
              <w:right w:w="100" w:type="dxa"/>
            </w:tcMar>
          </w:tcPr>
          <w:p w14:paraId="7D60DEA9">
            <w:pPr>
              <w:widowControl w:val="0"/>
              <w:bidi/>
              <w:jc w:val="center"/>
              <w:rPr>
                <w:rFonts w:hint="default" w:ascii="Urdu Typesetting" w:hAnsi="Urdu Typesetting" w:eastAsia="Calibri" w:cs="Urdu Typesetting"/>
                <w:b/>
                <w:color w:val="000000" w:themeColor="text1"/>
                <w:sz w:val="22"/>
                <w:szCs w:val="22"/>
                <w:rtl/>
                <w14:textFill>
                  <w14:solidFill>
                    <w14:schemeClr w14:val="tx1"/>
                  </w14:solidFill>
                </w14:textFill>
              </w:rPr>
            </w:pPr>
          </w:p>
        </w:tc>
        <w:tc>
          <w:tcPr>
            <w:tcW w:w="3765" w:type="dxa"/>
            <w:tcBorders>
              <w:bottom w:val="single" w:color="000000" w:sz="8" w:space="0"/>
            </w:tcBorders>
            <w:shd w:val="clear" w:color="auto" w:fill="auto"/>
            <w:tcMar>
              <w:top w:w="100" w:type="dxa"/>
              <w:left w:w="100" w:type="dxa"/>
              <w:bottom w:w="100" w:type="dxa"/>
              <w:right w:w="100" w:type="dxa"/>
            </w:tcMar>
          </w:tcPr>
          <w:p w14:paraId="084AE4C5">
            <w:pPr>
              <w:bidi/>
              <w:rPr>
                <w:rFonts w:hint="default" w:ascii="Urdu Typesetting" w:hAnsi="Urdu Typesetting" w:cs="Urdu Typesetting"/>
                <w:b/>
                <w:bCs/>
                <w:sz w:val="22"/>
                <w:szCs w:val="22"/>
                <w:rtl/>
              </w:rPr>
            </w:pPr>
            <w:r>
              <w:rPr>
                <w:rStyle w:val="31"/>
                <w:rFonts w:hint="default" w:ascii="Urdu Typesetting" w:hAnsi="Urdu Typesetting" w:cs="Urdu Typesetting"/>
                <w:b/>
                <w:bCs/>
                <w:caps/>
                <w:color w:val="000000" w:themeColor="text1"/>
                <w:sz w:val="22"/>
                <w:szCs w:val="22"/>
                <w:rtl/>
                <w14:textFill>
                  <w14:solidFill>
                    <w14:schemeClr w14:val="tx1"/>
                  </w14:solidFill>
                </w14:textFill>
              </w:rPr>
              <w:t>روزانہ کی عبادتیں:</w:t>
            </w:r>
          </w:p>
        </w:tc>
        <w:tc>
          <w:tcPr>
            <w:tcW w:w="5415" w:type="dxa"/>
            <w:tcBorders>
              <w:bottom w:val="single" w:color="000000" w:sz="8" w:space="0"/>
            </w:tcBorders>
            <w:shd w:val="clear" w:color="auto" w:fill="auto"/>
            <w:tcMar>
              <w:top w:w="100" w:type="dxa"/>
              <w:left w:w="100" w:type="dxa"/>
              <w:bottom w:w="100" w:type="dxa"/>
              <w:right w:w="100" w:type="dxa"/>
            </w:tcMar>
          </w:tcPr>
          <w:p w14:paraId="6B07EA16">
            <w:pPr>
              <w:pStyle w:val="33"/>
              <w:bidi/>
              <w:spacing w:after="69"/>
              <w:jc w:val="both"/>
              <w:rPr>
                <w:rFonts w:hint="default" w:ascii="Urdu Typesetting" w:hAnsi="Urdu Typesetting" w:cs="Urdu Typesetting"/>
                <w:color w:val="000000" w:themeColor="text1"/>
                <w:sz w:val="22"/>
                <w:szCs w:val="22"/>
                <w:rtl/>
                <w14:textFill>
                  <w14:solidFill>
                    <w14:schemeClr w14:val="tx1"/>
                  </w14:solidFill>
                </w14:textFill>
              </w:rPr>
            </w:pPr>
            <w:r>
              <w:rPr>
                <w:rFonts w:hint="default" w:ascii="Urdu Typesetting" w:hAnsi="Urdu Typesetting" w:cs="Urdu Typesetting"/>
                <w:color w:val="000000" w:themeColor="text1"/>
                <w:sz w:val="22"/>
                <w:szCs w:val="22"/>
                <w:rtl/>
                <w14:textFill>
                  <w14:solidFill>
                    <w14:schemeClr w14:val="tx1"/>
                  </w14:solidFill>
                </w14:textFill>
              </w:rPr>
              <w:t>اتوار/پیر:</w:t>
            </w:r>
            <w:r>
              <w:rPr>
                <w:rFonts w:hint="default" w:ascii="Urdu Typesetting" w:hAnsi="Urdu Typesetting" w:cs="Urdu Typesetting"/>
                <w:sz w:val="32"/>
                <w:szCs w:val="32"/>
              </w:rPr>
              <w:fldChar w:fldCharType="begin"/>
            </w:r>
            <w:r>
              <w:rPr>
                <w:rFonts w:hint="default" w:ascii="Urdu Typesetting" w:hAnsi="Urdu Typesetting" w:cs="Urdu Typesetting"/>
                <w:sz w:val="32"/>
                <w:szCs w:val="32"/>
              </w:rPr>
              <w:instrText xml:space="preserve"> HYPERLINK "https://www.disciplekeys.world/model-to-reproduce/" </w:instrText>
            </w:r>
            <w:r>
              <w:rPr>
                <w:rFonts w:hint="default" w:ascii="Urdu Typesetting" w:hAnsi="Urdu Typesetting" w:cs="Urdu Typesetting"/>
                <w:sz w:val="32"/>
                <w:szCs w:val="32"/>
              </w:rPr>
              <w:fldChar w:fldCharType="separate"/>
            </w:r>
            <w:r>
              <w:rPr>
                <w:rStyle w:val="16"/>
                <w:rFonts w:hint="default" w:ascii="Urdu Typesetting" w:hAnsi="Urdu Typesetting" w:cs="Urdu Typesetting"/>
                <w:sz w:val="22"/>
                <w:szCs w:val="22"/>
                <w:rtl/>
              </w:rPr>
              <w:t>دوبارہ پیش کرنے کے لیے ماڈل</w:t>
            </w:r>
            <w:r>
              <w:rPr>
                <w:rStyle w:val="16"/>
                <w:rFonts w:hint="default" w:ascii="Urdu Typesetting" w:hAnsi="Urdu Typesetting" w:cs="Urdu Typesetting"/>
                <w:sz w:val="22"/>
                <w:szCs w:val="22"/>
                <w:rtl/>
              </w:rPr>
              <w:fldChar w:fldCharType="end"/>
            </w:r>
            <w:r>
              <w:rPr>
                <w:rFonts w:hint="default" w:ascii="Urdu Typesetting" w:hAnsi="Urdu Typesetting" w:cs="Urdu Typesetting"/>
                <w:color w:val="000000" w:themeColor="text1"/>
                <w:sz w:val="22"/>
                <w:szCs w:val="22"/>
                <w:rtl/>
                <w14:textFill>
                  <w14:solidFill>
                    <w14:schemeClr w14:val="tx1"/>
                  </w14:solidFill>
                </w14:textFill>
              </w:rPr>
              <w:t xml:space="preserve">- </w:t>
            </w:r>
            <w:r>
              <w:rPr>
                <w:rFonts w:hint="cs" w:ascii="Urdu Typesetting" w:hAnsi="Urdu Typesetting" w:cs="Urdu Typesetting"/>
                <w:color w:val="000000" w:themeColor="text1"/>
                <w:sz w:val="22"/>
                <w:szCs w:val="22"/>
                <w:rtl w:val="0"/>
                <w:lang w:bidi="ur-PK"/>
                <w14:textFill>
                  <w14:solidFill>
                    <w14:schemeClr w14:val="tx1"/>
                  </w14:solidFill>
                </w14:textFill>
              </w:rPr>
              <w:t>افسیوں</w:t>
            </w:r>
            <w:r>
              <w:rPr>
                <w:rFonts w:hint="default" w:ascii="Urdu Typesetting" w:hAnsi="Urdu Typesetting" w:cs="Urdu Typesetting"/>
                <w:color w:val="000000" w:themeColor="text1"/>
                <w:sz w:val="22"/>
                <w:szCs w:val="22"/>
                <w:rtl/>
                <w14:textFill>
                  <w14:solidFill>
                    <w14:schemeClr w14:val="tx1"/>
                  </w14:solidFill>
                </w14:textFill>
              </w:rPr>
              <w:t>۔ 5:15-17</w:t>
            </w:r>
          </w:p>
          <w:p w14:paraId="29AC47C1">
            <w:pPr>
              <w:pStyle w:val="33"/>
              <w:bidi/>
              <w:spacing w:after="69"/>
              <w:rPr>
                <w:rFonts w:hint="default" w:ascii="Urdu Typesetting" w:hAnsi="Urdu Typesetting" w:cs="Urdu Typesetting"/>
                <w:color w:val="000000" w:themeColor="text1"/>
                <w:sz w:val="22"/>
                <w:szCs w:val="22"/>
                <w:rtl/>
                <w14:textFill>
                  <w14:solidFill>
                    <w14:schemeClr w14:val="tx1"/>
                  </w14:solidFill>
                </w14:textFill>
              </w:rPr>
            </w:pPr>
            <w:r>
              <w:rPr>
                <w:rFonts w:hint="default" w:ascii="Urdu Typesetting" w:hAnsi="Urdu Typesetting" w:cs="Urdu Typesetting"/>
                <w:color w:val="000000" w:themeColor="text1"/>
                <w:sz w:val="22"/>
                <w:szCs w:val="22"/>
                <w:rtl/>
                <w14:textFill>
                  <w14:solidFill>
                    <w14:schemeClr w14:val="tx1"/>
                  </w14:solidFill>
                </w14:textFill>
              </w:rPr>
              <w:t>منگل:</w:t>
            </w:r>
            <w:r>
              <w:rPr>
                <w:rFonts w:hint="default" w:ascii="Urdu Typesetting" w:hAnsi="Urdu Typesetting" w:cs="Urdu Typesetting"/>
                <w:sz w:val="32"/>
                <w:szCs w:val="32"/>
              </w:rPr>
              <w:fldChar w:fldCharType="begin"/>
            </w:r>
            <w:r>
              <w:rPr>
                <w:rFonts w:hint="default" w:ascii="Urdu Typesetting" w:hAnsi="Urdu Typesetting" w:cs="Urdu Typesetting"/>
                <w:sz w:val="32"/>
                <w:szCs w:val="32"/>
              </w:rPr>
              <w:instrText xml:space="preserve"> HYPERLINK "https://www.disciplekeys.world/beholding-and-becoming/" </w:instrText>
            </w:r>
            <w:r>
              <w:rPr>
                <w:rFonts w:hint="default" w:ascii="Urdu Typesetting" w:hAnsi="Urdu Typesetting" w:cs="Urdu Typesetting"/>
                <w:sz w:val="32"/>
                <w:szCs w:val="32"/>
              </w:rPr>
              <w:fldChar w:fldCharType="separate"/>
            </w:r>
            <w:r>
              <w:rPr>
                <w:rStyle w:val="16"/>
                <w:rFonts w:hint="default" w:ascii="Urdu Typesetting" w:hAnsi="Urdu Typesetting" w:cs="Urdu Typesetting"/>
                <w:sz w:val="22"/>
                <w:szCs w:val="22"/>
                <w:rtl/>
              </w:rPr>
              <w:t>دیکھنا اور بننا</w:t>
            </w:r>
            <w:r>
              <w:rPr>
                <w:rStyle w:val="16"/>
                <w:rFonts w:hint="default" w:ascii="Urdu Typesetting" w:hAnsi="Urdu Typesetting" w:cs="Urdu Typesetting"/>
                <w:sz w:val="22"/>
                <w:szCs w:val="22"/>
                <w:rtl/>
              </w:rPr>
              <w:fldChar w:fldCharType="end"/>
            </w:r>
            <w:r>
              <w:rPr>
                <w:rFonts w:hint="default" w:ascii="Urdu Typesetting" w:hAnsi="Urdu Typesetting" w:cs="Urdu Typesetting"/>
                <w:color w:val="000000" w:themeColor="text1"/>
                <w:sz w:val="22"/>
                <w:szCs w:val="22"/>
                <w:rtl/>
                <w14:textFill>
                  <w14:solidFill>
                    <w14:schemeClr w14:val="tx1"/>
                  </w14:solidFill>
                </w14:textFill>
              </w:rPr>
              <w:t>—یوحنا 5:19</w:t>
            </w:r>
          </w:p>
          <w:p w14:paraId="51497108">
            <w:pPr>
              <w:pStyle w:val="33"/>
              <w:bidi/>
              <w:spacing w:after="69"/>
              <w:rPr>
                <w:rFonts w:hint="default" w:ascii="Urdu Typesetting" w:hAnsi="Urdu Typesetting" w:cs="Urdu Typesetting"/>
                <w:color w:val="000000" w:themeColor="text1"/>
                <w:sz w:val="22"/>
                <w:szCs w:val="22"/>
                <w:rtl/>
                <w14:textFill>
                  <w14:solidFill>
                    <w14:schemeClr w14:val="tx1"/>
                  </w14:solidFill>
                </w14:textFill>
              </w:rPr>
            </w:pPr>
            <w:r>
              <w:rPr>
                <w:rFonts w:hint="default" w:ascii="Urdu Typesetting" w:hAnsi="Urdu Typesetting" w:cs="Urdu Typesetting"/>
                <w:color w:val="000000" w:themeColor="text1"/>
                <w:sz w:val="22"/>
                <w:szCs w:val="22"/>
                <w:rtl/>
                <w14:textFill>
                  <w14:solidFill>
                    <w14:schemeClr w14:val="tx1"/>
                  </w14:solidFill>
                </w14:textFill>
              </w:rPr>
              <w:t>بدھ:</w:t>
            </w:r>
            <w:r>
              <w:rPr>
                <w:rFonts w:hint="default" w:ascii="Urdu Typesetting" w:hAnsi="Urdu Typesetting" w:cs="Urdu Typesetting"/>
                <w:sz w:val="32"/>
                <w:szCs w:val="32"/>
              </w:rPr>
              <w:fldChar w:fldCharType="begin"/>
            </w:r>
            <w:r>
              <w:rPr>
                <w:rFonts w:hint="default" w:ascii="Urdu Typesetting" w:hAnsi="Urdu Typesetting" w:cs="Urdu Typesetting"/>
                <w:sz w:val="32"/>
                <w:szCs w:val="32"/>
              </w:rPr>
              <w:instrText xml:space="preserve"> HYPERLINK "https://www.disciplekeys.world/manage-well-your-household/" </w:instrText>
            </w:r>
            <w:r>
              <w:rPr>
                <w:rFonts w:hint="default" w:ascii="Urdu Typesetting" w:hAnsi="Urdu Typesetting" w:cs="Urdu Typesetting"/>
                <w:sz w:val="32"/>
                <w:szCs w:val="32"/>
              </w:rPr>
              <w:fldChar w:fldCharType="separate"/>
            </w:r>
            <w:r>
              <w:rPr>
                <w:rStyle w:val="16"/>
                <w:rFonts w:hint="default" w:ascii="Urdu Typesetting" w:hAnsi="Urdu Typesetting" w:cs="Urdu Typesetting"/>
                <w:sz w:val="22"/>
                <w:szCs w:val="22"/>
                <w:rtl/>
              </w:rPr>
              <w:t>اپنے گھر والوں کو اچھی طرح سے سنبھالیں۔</w:t>
            </w:r>
            <w:r>
              <w:rPr>
                <w:rStyle w:val="16"/>
                <w:rFonts w:hint="default" w:ascii="Urdu Typesetting" w:hAnsi="Urdu Typesetting" w:cs="Urdu Typesetting"/>
                <w:sz w:val="22"/>
                <w:szCs w:val="22"/>
                <w:rtl/>
              </w:rPr>
              <w:fldChar w:fldCharType="end"/>
            </w:r>
            <w:r>
              <w:rPr>
                <w:rFonts w:hint="default" w:ascii="Urdu Typesetting" w:hAnsi="Urdu Typesetting" w:cs="Urdu Typesetting"/>
                <w:color w:val="000000" w:themeColor="text1"/>
                <w:sz w:val="22"/>
                <w:szCs w:val="22"/>
                <w:rtl/>
                <w14:textFill>
                  <w14:solidFill>
                    <w14:schemeClr w14:val="tx1"/>
                  </w14:solidFill>
                </w14:textFill>
              </w:rPr>
              <w:t>- 1 ٹم۔ 3:4</w:t>
            </w:r>
          </w:p>
          <w:p w14:paraId="121B2EDB">
            <w:pPr>
              <w:pStyle w:val="33"/>
              <w:bidi/>
              <w:spacing w:after="69"/>
              <w:rPr>
                <w:rFonts w:hint="default" w:ascii="Urdu Typesetting" w:hAnsi="Urdu Typesetting" w:cs="Urdu Typesetting"/>
                <w:sz w:val="32"/>
                <w:szCs w:val="32"/>
              </w:rPr>
            </w:pPr>
            <w:r>
              <w:rPr>
                <w:rFonts w:hint="default" w:ascii="Urdu Typesetting" w:hAnsi="Urdu Typesetting" w:cs="Urdu Typesetting"/>
                <w:color w:val="000000" w:themeColor="text1"/>
                <w:sz w:val="22"/>
                <w:szCs w:val="22"/>
                <w:rtl/>
                <w14:textFill>
                  <w14:solidFill>
                    <w14:schemeClr w14:val="tx1"/>
                  </w14:solidFill>
                </w14:textFill>
              </w:rPr>
              <w:t>جمعرات:</w:t>
            </w:r>
            <w:r>
              <w:rPr>
                <w:rFonts w:hint="default" w:ascii="Urdu Typesetting" w:hAnsi="Urdu Typesetting" w:cs="Urdu Typesetting"/>
                <w:sz w:val="32"/>
                <w:szCs w:val="32"/>
              </w:rPr>
              <w:fldChar w:fldCharType="begin"/>
            </w:r>
            <w:r>
              <w:rPr>
                <w:rFonts w:hint="default" w:ascii="Urdu Typesetting" w:hAnsi="Urdu Typesetting" w:cs="Urdu Typesetting"/>
                <w:sz w:val="32"/>
                <w:szCs w:val="32"/>
              </w:rPr>
              <w:instrText xml:space="preserve"> HYPERLINK "https://www.disciplekeys.world/be-imitators-of-god-3/" </w:instrText>
            </w:r>
            <w:r>
              <w:rPr>
                <w:rFonts w:hint="default" w:ascii="Urdu Typesetting" w:hAnsi="Urdu Typesetting" w:cs="Urdu Typesetting"/>
                <w:sz w:val="32"/>
                <w:szCs w:val="32"/>
              </w:rPr>
              <w:fldChar w:fldCharType="separate"/>
            </w:r>
            <w:r>
              <w:rPr>
                <w:rStyle w:val="16"/>
                <w:rFonts w:hint="default" w:ascii="Urdu Typesetting" w:hAnsi="Urdu Typesetting" w:cs="Urdu Typesetting"/>
                <w:sz w:val="22"/>
                <w:szCs w:val="22"/>
                <w:rtl/>
              </w:rPr>
              <w:t>خدا کی تقلید کرنے والے بنیں۔</w:t>
            </w:r>
            <w:r>
              <w:rPr>
                <w:rStyle w:val="16"/>
                <w:rFonts w:hint="default" w:ascii="Urdu Typesetting" w:hAnsi="Urdu Typesetting" w:cs="Urdu Typesetting"/>
                <w:sz w:val="22"/>
                <w:szCs w:val="22"/>
                <w:rtl/>
              </w:rPr>
              <w:fldChar w:fldCharType="end"/>
            </w:r>
            <w:r>
              <w:rPr>
                <w:rFonts w:hint="default" w:ascii="Urdu Typesetting" w:hAnsi="Urdu Typesetting" w:cs="Urdu Typesetting"/>
                <w:color w:val="000000" w:themeColor="text1"/>
                <w:sz w:val="22"/>
                <w:szCs w:val="22"/>
                <w:rtl/>
                <w14:textFill>
                  <w14:solidFill>
                    <w14:schemeClr w14:val="tx1"/>
                  </w14:solidFill>
                </w14:textFill>
              </w:rPr>
              <w:t xml:space="preserve">- </w:t>
            </w:r>
            <w:r>
              <w:rPr>
                <w:rFonts w:hint="cs" w:ascii="Urdu Typesetting" w:hAnsi="Urdu Typesetting" w:cs="Urdu Typesetting"/>
                <w:color w:val="000000" w:themeColor="text1"/>
                <w:sz w:val="22"/>
                <w:szCs w:val="22"/>
                <w:rtl w:val="0"/>
                <w:lang w:bidi="ur-PK"/>
                <w14:textFill>
                  <w14:solidFill>
                    <w14:schemeClr w14:val="tx1"/>
                  </w14:solidFill>
                </w14:textFill>
              </w:rPr>
              <w:t>افسیوں</w:t>
            </w:r>
            <w:r>
              <w:rPr>
                <w:rFonts w:hint="default" w:ascii="Urdu Typesetting" w:hAnsi="Urdu Typesetting" w:cs="Urdu Typesetting"/>
                <w:color w:val="000000" w:themeColor="text1"/>
                <w:sz w:val="22"/>
                <w:szCs w:val="22"/>
                <w:rtl/>
                <w14:textFill>
                  <w14:solidFill>
                    <w14:schemeClr w14:val="tx1"/>
                  </w14:solidFill>
                </w14:textFill>
              </w:rPr>
              <w:t>۔ 5:1</w:t>
            </w:r>
          </w:p>
          <w:p w14:paraId="3C371848">
            <w:pPr>
              <w:pStyle w:val="33"/>
              <w:bidi/>
              <w:spacing w:after="69"/>
              <w:rPr>
                <w:rFonts w:hint="default" w:ascii="Urdu Typesetting" w:hAnsi="Urdu Typesetting" w:cs="Urdu Typesetting"/>
                <w:sz w:val="22"/>
                <w:szCs w:val="22"/>
                <w:rtl/>
              </w:rPr>
            </w:pPr>
            <w:r>
              <w:rPr>
                <w:rFonts w:hint="default" w:ascii="Urdu Typesetting" w:hAnsi="Urdu Typesetting" w:cs="Urdu Typesetting"/>
                <w:color w:val="000000" w:themeColor="text1"/>
                <w:sz w:val="22"/>
                <w:szCs w:val="22"/>
                <w:rtl/>
                <w14:textFill>
                  <w14:solidFill>
                    <w14:schemeClr w14:val="tx1"/>
                  </w14:solidFill>
                </w14:textFill>
              </w:rPr>
              <w:t>جمعہ/ہفتہ:</w:t>
            </w:r>
            <w:r>
              <w:rPr>
                <w:rFonts w:hint="default" w:ascii="Urdu Typesetting" w:hAnsi="Urdu Typesetting" w:cs="Urdu Typesetting"/>
                <w:sz w:val="32"/>
                <w:szCs w:val="32"/>
              </w:rPr>
              <w:fldChar w:fldCharType="begin"/>
            </w:r>
            <w:r>
              <w:rPr>
                <w:rFonts w:hint="default" w:ascii="Urdu Typesetting" w:hAnsi="Urdu Typesetting" w:cs="Urdu Typesetting"/>
                <w:sz w:val="32"/>
                <w:szCs w:val="32"/>
              </w:rPr>
              <w:instrText xml:space="preserve"> HYPERLINK "https://www.disciplekeys.world/watch-carefully-2/" </w:instrText>
            </w:r>
            <w:r>
              <w:rPr>
                <w:rFonts w:hint="default" w:ascii="Urdu Typesetting" w:hAnsi="Urdu Typesetting" w:cs="Urdu Typesetting"/>
                <w:sz w:val="32"/>
                <w:szCs w:val="32"/>
              </w:rPr>
              <w:fldChar w:fldCharType="separate"/>
            </w:r>
            <w:r>
              <w:rPr>
                <w:rStyle w:val="16"/>
                <w:rFonts w:hint="default" w:ascii="Urdu Typesetting" w:hAnsi="Urdu Typesetting" w:cs="Urdu Typesetting"/>
                <w:sz w:val="22"/>
                <w:szCs w:val="22"/>
                <w:rtl/>
              </w:rPr>
              <w:t>غور سے دیکھیں</w:t>
            </w:r>
            <w:r>
              <w:rPr>
                <w:rStyle w:val="16"/>
                <w:rFonts w:hint="default" w:ascii="Urdu Typesetting" w:hAnsi="Urdu Typesetting" w:cs="Urdu Typesetting"/>
                <w:sz w:val="22"/>
                <w:szCs w:val="22"/>
                <w:rtl/>
              </w:rPr>
              <w:fldChar w:fldCharType="end"/>
            </w:r>
            <w:r>
              <w:rPr>
                <w:rFonts w:hint="default" w:ascii="Urdu Typesetting" w:hAnsi="Urdu Typesetting" w:cs="Urdu Typesetting"/>
                <w:color w:val="000000" w:themeColor="text1"/>
                <w:sz w:val="22"/>
                <w:szCs w:val="22"/>
                <w:rtl/>
                <w14:textFill>
                  <w14:solidFill>
                    <w14:schemeClr w14:val="tx1"/>
                  </w14:solidFill>
                </w14:textFill>
              </w:rPr>
              <w:t xml:space="preserve">- </w:t>
            </w:r>
            <w:r>
              <w:rPr>
                <w:rFonts w:hint="cs" w:ascii="Urdu Typesetting" w:hAnsi="Urdu Typesetting" w:cs="Urdu Typesetting"/>
                <w:color w:val="000000" w:themeColor="text1"/>
                <w:sz w:val="22"/>
                <w:szCs w:val="22"/>
                <w:rtl w:val="0"/>
                <w:lang w:bidi="ur-PK"/>
                <w14:textFill>
                  <w14:solidFill>
                    <w14:schemeClr w14:val="tx1"/>
                  </w14:solidFill>
                </w14:textFill>
              </w:rPr>
              <w:t>افسیوں</w:t>
            </w:r>
            <w:r>
              <w:rPr>
                <w:rFonts w:hint="default" w:ascii="Urdu Typesetting" w:hAnsi="Urdu Typesetting" w:cs="Urdu Typesetting"/>
                <w:color w:val="000000" w:themeColor="text1"/>
                <w:sz w:val="22"/>
                <w:szCs w:val="22"/>
                <w:rtl/>
                <w14:textFill>
                  <w14:solidFill>
                    <w14:schemeClr w14:val="tx1"/>
                  </w14:solidFill>
                </w14:textFill>
              </w:rPr>
              <w:t>۔ 5:15-17</w:t>
            </w:r>
          </w:p>
        </w:tc>
      </w:tr>
      <w:tr w14:paraId="3A1C00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813" w:hRule="atLeast"/>
        </w:trPr>
        <w:tc>
          <w:tcPr>
            <w:tcW w:w="1397" w:type="dxa"/>
            <w:vMerge w:val="continue"/>
            <w:shd w:val="clear" w:color="auto" w:fill="auto"/>
            <w:tcMar>
              <w:top w:w="100" w:type="dxa"/>
              <w:left w:w="100" w:type="dxa"/>
              <w:bottom w:w="100" w:type="dxa"/>
              <w:right w:w="100" w:type="dxa"/>
            </w:tcMar>
          </w:tcPr>
          <w:p w14:paraId="0444DD74">
            <w:pPr>
              <w:widowControl w:val="0"/>
              <w:bidi/>
              <w:jc w:val="center"/>
              <w:rPr>
                <w:rFonts w:hint="default" w:ascii="Urdu Typesetting" w:hAnsi="Urdu Typesetting" w:eastAsia="Calibri" w:cs="Urdu Typesetting"/>
                <w:b/>
                <w:color w:val="000000" w:themeColor="text1"/>
                <w:sz w:val="22"/>
                <w:szCs w:val="22"/>
                <w:rtl/>
                <w14:textFill>
                  <w14:solidFill>
                    <w14:schemeClr w14:val="tx1"/>
                  </w14:solidFill>
                </w14:textFill>
              </w:rPr>
            </w:pPr>
          </w:p>
        </w:tc>
        <w:tc>
          <w:tcPr>
            <w:tcW w:w="3765" w:type="dxa"/>
            <w:tcBorders>
              <w:bottom w:val="single" w:color="000000" w:sz="8" w:space="0"/>
            </w:tcBorders>
            <w:shd w:val="clear" w:color="auto" w:fill="auto"/>
            <w:tcMar>
              <w:top w:w="100" w:type="dxa"/>
              <w:left w:w="100" w:type="dxa"/>
              <w:bottom w:w="100" w:type="dxa"/>
              <w:right w:w="100" w:type="dxa"/>
            </w:tcMar>
          </w:tcPr>
          <w:p w14:paraId="078F6EB6">
            <w:pPr>
              <w:widowControl w:val="0"/>
              <w:bidi/>
              <w:rPr>
                <w:rFonts w:hint="default" w:ascii="Urdu Typesetting" w:hAnsi="Urdu Typesetting" w:eastAsia="Calibri" w:cs="Urdu Typesetting"/>
                <w:b/>
                <w:bCs/>
                <w:color w:val="000000" w:themeColor="text1"/>
                <w:sz w:val="22"/>
                <w:szCs w:val="22"/>
                <w:rtl/>
                <w14:textFill>
                  <w14:solidFill>
                    <w14:schemeClr w14:val="tx1"/>
                  </w14:solidFill>
                </w14:textFill>
              </w:rPr>
            </w:pPr>
            <w:r>
              <w:rPr>
                <w:rFonts w:hint="default" w:ascii="Urdu Typesetting" w:hAnsi="Urdu Typesetting" w:eastAsia="Calibri" w:cs="Urdu Typesetting"/>
                <w:b/>
                <w:bCs/>
                <w:color w:val="000000" w:themeColor="text1"/>
                <w:sz w:val="22"/>
                <w:szCs w:val="22"/>
                <w:rtl/>
                <w14:textFill>
                  <w14:solidFill>
                    <w14:schemeClr w14:val="tx1"/>
                  </w14:solidFill>
                </w14:textFill>
              </w:rPr>
              <w:t>ناقابل رسائی لوگوں کی توجہ:</w:t>
            </w:r>
          </w:p>
          <w:p w14:paraId="60F04FDB">
            <w:pPr>
              <w:pStyle w:val="4"/>
              <w:bidi/>
              <w:spacing w:before="0" w:after="300"/>
              <w:rPr>
                <w:rStyle w:val="31"/>
                <w:rFonts w:hint="default" w:ascii="Urdu Typesetting" w:hAnsi="Urdu Typesetting" w:cs="Urdu Typesetting"/>
                <w:caps/>
                <w:color w:val="000000" w:themeColor="text1"/>
                <w:sz w:val="22"/>
                <w:szCs w:val="22"/>
                <w:rtl/>
                <w14:textFill>
                  <w14:solidFill>
                    <w14:schemeClr w14:val="tx1"/>
                  </w14:solidFill>
                </w14:textFill>
              </w:rPr>
            </w:pPr>
          </w:p>
        </w:tc>
        <w:tc>
          <w:tcPr>
            <w:tcW w:w="5415" w:type="dxa"/>
            <w:tcBorders>
              <w:bottom w:val="single" w:color="000000" w:sz="8" w:space="0"/>
            </w:tcBorders>
            <w:shd w:val="clear" w:color="auto" w:fill="auto"/>
            <w:tcMar>
              <w:top w:w="100" w:type="dxa"/>
              <w:left w:w="100" w:type="dxa"/>
              <w:bottom w:w="100" w:type="dxa"/>
              <w:right w:w="100" w:type="dxa"/>
            </w:tcMar>
          </w:tcPr>
          <w:p w14:paraId="5004AE46">
            <w:pPr>
              <w:widowControl w:val="0"/>
              <w:bidi/>
              <w:rPr>
                <w:rFonts w:hint="default" w:ascii="Urdu Typesetting" w:hAnsi="Urdu Typesetting" w:cs="Urdu Typesetting"/>
                <w:color w:val="000000" w:themeColor="text1"/>
                <w:sz w:val="22"/>
                <w:szCs w:val="22"/>
                <w:rtl/>
                <w14:textFill>
                  <w14:solidFill>
                    <w14:schemeClr w14:val="tx1"/>
                  </w14:solidFill>
                </w14:textFill>
              </w:rPr>
            </w:pPr>
            <w:r>
              <w:rPr>
                <w:rFonts w:hint="default" w:ascii="Urdu Typesetting" w:hAnsi="Urdu Typesetting" w:cs="Urdu Typesetting"/>
                <w:color w:val="000000" w:themeColor="text1"/>
                <w:sz w:val="22"/>
                <w:szCs w:val="22"/>
                <w:rtl/>
                <w14:textFill>
                  <w14:solidFill>
                    <w14:schemeClr w14:val="tx1"/>
                  </w14:solidFill>
                </w14:textFill>
              </w:rPr>
              <w:t>پیپل گروپس سے منتخب کیا گیا ہے۔</w:t>
            </w:r>
            <w:r>
              <w:rPr>
                <w:rFonts w:hint="default" w:ascii="Urdu Typesetting" w:hAnsi="Urdu Typesetting" w:cs="Urdu Typesetting"/>
                <w:sz w:val="32"/>
                <w:szCs w:val="32"/>
              </w:rPr>
              <w:fldChar w:fldCharType="begin"/>
            </w:r>
            <w:r>
              <w:rPr>
                <w:rFonts w:hint="default" w:ascii="Urdu Typesetting" w:hAnsi="Urdu Typesetting" w:cs="Urdu Typesetting"/>
                <w:sz w:val="32"/>
                <w:szCs w:val="32"/>
              </w:rPr>
              <w:instrText xml:space="preserve"> HYPERLINK "https://www.110cities.com/" </w:instrText>
            </w:r>
            <w:r>
              <w:rPr>
                <w:rFonts w:hint="default" w:ascii="Urdu Typesetting" w:hAnsi="Urdu Typesetting" w:cs="Urdu Typesetting"/>
                <w:sz w:val="32"/>
                <w:szCs w:val="32"/>
              </w:rPr>
              <w:fldChar w:fldCharType="separate"/>
            </w:r>
            <w:r>
              <w:rPr>
                <w:rStyle w:val="16"/>
                <w:rFonts w:hint="default" w:ascii="Urdu Typesetting" w:hAnsi="Urdu Typesetting" w:cs="Urdu Typesetting"/>
                <w:color w:val="000000" w:themeColor="text1"/>
                <w:sz w:val="22"/>
                <w:szCs w:val="22"/>
                <w:rtl/>
                <w14:textFill>
                  <w14:solidFill>
                    <w14:schemeClr w14:val="tx1"/>
                  </w14:solidFill>
                </w14:textFill>
              </w:rPr>
              <w:t>110 شہر</w:t>
            </w:r>
            <w:r>
              <w:rPr>
                <w:rStyle w:val="16"/>
                <w:rFonts w:hint="default" w:ascii="Urdu Typesetting" w:hAnsi="Urdu Typesetting" w:cs="Urdu Typesetting"/>
                <w:color w:val="000000" w:themeColor="text1"/>
                <w:sz w:val="22"/>
                <w:szCs w:val="22"/>
                <w:rtl/>
                <w14:textFill>
                  <w14:solidFill>
                    <w14:schemeClr w14:val="tx1"/>
                  </w14:solidFill>
                </w14:textFill>
              </w:rPr>
              <w:fldChar w:fldCharType="end"/>
            </w:r>
            <w:r>
              <w:rPr>
                <w:rFonts w:hint="default" w:ascii="Urdu Typesetting" w:hAnsi="Urdu Typesetting" w:cs="Urdu Typesetting"/>
                <w:color w:val="000000" w:themeColor="text1"/>
                <w:sz w:val="22"/>
                <w:szCs w:val="22"/>
                <w:rtl/>
                <w14:textFill>
                  <w14:solidFill>
                    <w14:schemeClr w14:val="tx1"/>
                  </w14:solidFill>
                </w14:textFill>
              </w:rPr>
              <w:t>کے ساتھ شراکت داری کے ساتھ</w:t>
            </w:r>
            <w:r>
              <w:rPr>
                <w:rFonts w:hint="default" w:ascii="Urdu Typesetting" w:hAnsi="Urdu Typesetting" w:cs="Urdu Typesetting"/>
                <w:sz w:val="32"/>
                <w:szCs w:val="32"/>
              </w:rPr>
              <w:fldChar w:fldCharType="begin"/>
            </w:r>
            <w:r>
              <w:rPr>
                <w:rFonts w:hint="default" w:ascii="Urdu Typesetting" w:hAnsi="Urdu Typesetting" w:cs="Urdu Typesetting"/>
                <w:sz w:val="32"/>
                <w:szCs w:val="32"/>
              </w:rPr>
              <w:instrText xml:space="preserve"> HYPERLINK "https://joshuaproject.net/" </w:instrText>
            </w:r>
            <w:r>
              <w:rPr>
                <w:rFonts w:hint="default" w:ascii="Urdu Typesetting" w:hAnsi="Urdu Typesetting" w:cs="Urdu Typesetting"/>
                <w:sz w:val="32"/>
                <w:szCs w:val="32"/>
              </w:rPr>
              <w:fldChar w:fldCharType="separate"/>
            </w:r>
            <w:r>
              <w:rPr>
                <w:rStyle w:val="16"/>
                <w:rFonts w:hint="default" w:ascii="Urdu Typesetting" w:hAnsi="Urdu Typesetting" w:cs="Urdu Typesetting"/>
                <w:color w:val="000000" w:themeColor="text1"/>
                <w:sz w:val="22"/>
                <w:szCs w:val="22"/>
                <w:rtl/>
                <w14:textFill>
                  <w14:solidFill>
                    <w14:schemeClr w14:val="tx1"/>
                  </w14:solidFill>
                </w14:textFill>
              </w:rPr>
              <w:t>جوشوا پروجیکٹ</w:t>
            </w:r>
            <w:r>
              <w:rPr>
                <w:rStyle w:val="16"/>
                <w:rFonts w:hint="default" w:ascii="Urdu Typesetting" w:hAnsi="Urdu Typesetting" w:cs="Urdu Typesetting"/>
                <w:color w:val="000000" w:themeColor="text1"/>
                <w:sz w:val="22"/>
                <w:szCs w:val="22"/>
                <w:rtl/>
                <w14:textFill>
                  <w14:solidFill>
                    <w14:schemeClr w14:val="tx1"/>
                  </w14:solidFill>
                </w14:textFill>
              </w:rPr>
              <w:fldChar w:fldCharType="end"/>
            </w:r>
            <w:r>
              <w:rPr>
                <w:rFonts w:hint="default" w:ascii="Urdu Typesetting" w:hAnsi="Urdu Typesetting" w:cs="Urdu Typesetting"/>
                <w:color w:val="000000" w:themeColor="text1"/>
                <w:sz w:val="22"/>
                <w:szCs w:val="22"/>
                <w:rtl/>
                <w14:textFill>
                  <w14:solidFill>
                    <w14:schemeClr w14:val="tx1"/>
                  </w14:solidFill>
                </w14:textFill>
              </w:rPr>
              <w:t>ہفتہ کے عالمی شہروں تک رسائی حاصل نہ کرنے والوں کے لیے۔</w:t>
            </w:r>
          </w:p>
          <w:p w14:paraId="5E9E9C2E">
            <w:pPr>
              <w:bidi/>
              <w:rPr>
                <w:rFonts w:hint="default" w:ascii="Urdu Typesetting" w:hAnsi="Urdu Typesetting" w:cs="Urdu Typesetting"/>
                <w:color w:val="000000" w:themeColor="text1"/>
                <w:sz w:val="22"/>
                <w:szCs w:val="22"/>
                <w:rtl/>
                <w14:textFill>
                  <w14:solidFill>
                    <w14:schemeClr w14:val="tx1"/>
                  </w14:solidFill>
                </w14:textFill>
              </w:rPr>
            </w:pPr>
          </w:p>
          <w:p w14:paraId="1D58D7FA">
            <w:pPr>
              <w:widowControl w:val="0"/>
              <w:bidi/>
              <w:rPr>
                <w:rFonts w:hint="default" w:ascii="Urdu Typesetting" w:hAnsi="Urdu Typesetting" w:eastAsia="Calibri" w:cs="Urdu Typesetting"/>
                <w:b/>
                <w:bCs/>
                <w:color w:val="000000" w:themeColor="text1"/>
                <w:sz w:val="22"/>
                <w:szCs w:val="22"/>
                <w:rtl/>
                <w14:textFill>
                  <w14:solidFill>
                    <w14:schemeClr w14:val="tx1"/>
                  </w14:solidFill>
                </w14:textFill>
              </w:rPr>
            </w:pPr>
            <w:r>
              <w:rPr>
                <w:rFonts w:hint="default" w:ascii="Urdu Typesetting" w:hAnsi="Urdu Typesetting" w:eastAsia="Calibri" w:cs="Urdu Typesetting"/>
                <w:b/>
                <w:bCs/>
                <w:color w:val="000000" w:themeColor="text1"/>
                <w:sz w:val="22"/>
                <w:szCs w:val="22"/>
                <w:rtl/>
                <w14:textFill>
                  <w14:solidFill>
                    <w14:schemeClr w14:val="tx1"/>
                  </w14:solidFill>
                </w14:textFill>
              </w:rPr>
              <w:t>اتوار -</w:t>
            </w:r>
            <w:r>
              <w:rPr>
                <w:rFonts w:hint="default" w:ascii="Urdu Typesetting" w:hAnsi="Urdu Typesetting" w:cs="Urdu Typesetting"/>
                <w:sz w:val="32"/>
                <w:szCs w:val="32"/>
              </w:rPr>
              <w:fldChar w:fldCharType="begin"/>
            </w:r>
            <w:r>
              <w:rPr>
                <w:rFonts w:hint="default" w:ascii="Urdu Typesetting" w:hAnsi="Urdu Typesetting" w:cs="Urdu Typesetting"/>
                <w:sz w:val="32"/>
                <w:szCs w:val="32"/>
              </w:rPr>
              <w:instrText xml:space="preserve"> HYPERLINK "https://joshuaproject.net/people_groups/11486/DJ" \t "_blank" </w:instrText>
            </w:r>
            <w:r>
              <w:rPr>
                <w:rFonts w:hint="default" w:ascii="Urdu Typesetting" w:hAnsi="Urdu Typesetting" w:cs="Urdu Typesetting"/>
                <w:sz w:val="32"/>
                <w:szCs w:val="32"/>
              </w:rPr>
              <w:fldChar w:fldCharType="separate"/>
            </w:r>
            <w:r>
              <w:rPr>
                <w:rStyle w:val="16"/>
                <w:rFonts w:hint="default" w:ascii="Urdu Typesetting" w:hAnsi="Urdu Typesetting" w:cs="Urdu Typesetting"/>
                <w:sz w:val="22"/>
                <w:szCs w:val="22"/>
                <w:rtl/>
              </w:rPr>
              <w:t>جبوتی میں افار</w:t>
            </w:r>
            <w:r>
              <w:rPr>
                <w:rStyle w:val="16"/>
                <w:rFonts w:hint="default" w:ascii="Urdu Typesetting" w:hAnsi="Urdu Typesetting" w:cs="Urdu Typesetting"/>
                <w:sz w:val="22"/>
                <w:szCs w:val="22"/>
                <w:rtl/>
              </w:rPr>
              <w:fldChar w:fldCharType="end"/>
            </w:r>
          </w:p>
          <w:p w14:paraId="74625447">
            <w:pPr>
              <w:widowControl w:val="0"/>
              <w:bidi/>
              <w:rPr>
                <w:rFonts w:hint="default" w:ascii="Urdu Typesetting" w:hAnsi="Urdu Typesetting" w:eastAsia="Calibri" w:cs="Urdu Typesetting"/>
                <w:b/>
                <w:bCs/>
                <w:color w:val="000000" w:themeColor="text1"/>
                <w:sz w:val="22"/>
                <w:szCs w:val="22"/>
                <w:rtl/>
                <w14:textFill>
                  <w14:solidFill>
                    <w14:schemeClr w14:val="tx1"/>
                  </w14:solidFill>
                </w14:textFill>
              </w:rPr>
            </w:pPr>
            <w:r>
              <w:rPr>
                <w:rFonts w:hint="default" w:ascii="Urdu Typesetting" w:hAnsi="Urdu Typesetting" w:eastAsia="Calibri" w:cs="Urdu Typesetting"/>
                <w:b/>
                <w:bCs/>
                <w:color w:val="000000" w:themeColor="text1"/>
                <w:sz w:val="22"/>
                <w:szCs w:val="22"/>
                <w:rtl/>
                <w14:textFill>
                  <w14:solidFill>
                    <w14:schemeClr w14:val="tx1"/>
                  </w14:solidFill>
                </w14:textFill>
              </w:rPr>
              <w:t>پیر -</w:t>
            </w:r>
            <w:r>
              <w:rPr>
                <w:rFonts w:hint="default" w:ascii="Urdu Typesetting" w:hAnsi="Urdu Typesetting" w:cs="Urdu Typesetting"/>
                <w:sz w:val="32"/>
                <w:szCs w:val="32"/>
              </w:rPr>
              <w:fldChar w:fldCharType="begin"/>
            </w:r>
            <w:r>
              <w:rPr>
                <w:rFonts w:hint="default" w:ascii="Urdu Typesetting" w:hAnsi="Urdu Typesetting" w:cs="Urdu Typesetting"/>
                <w:sz w:val="32"/>
                <w:szCs w:val="32"/>
              </w:rPr>
              <w:instrText xml:space="preserve"> HYPERLINK "https://joshuaproject.net/people_groups/15198/DJ" \t "_blank" </w:instrText>
            </w:r>
            <w:r>
              <w:rPr>
                <w:rFonts w:hint="default" w:ascii="Urdu Typesetting" w:hAnsi="Urdu Typesetting" w:cs="Urdu Typesetting"/>
                <w:sz w:val="32"/>
                <w:szCs w:val="32"/>
              </w:rPr>
              <w:fldChar w:fldCharType="separate"/>
            </w:r>
            <w:r>
              <w:rPr>
                <w:rStyle w:val="16"/>
                <w:rFonts w:hint="default" w:ascii="Urdu Typesetting" w:hAnsi="Urdu Typesetting" w:cs="Urdu Typesetting"/>
                <w:sz w:val="22"/>
                <w:szCs w:val="22"/>
                <w:rtl/>
              </w:rPr>
              <w:t>جبوتی میں یمنی عرب</w:t>
            </w:r>
            <w:r>
              <w:rPr>
                <w:rStyle w:val="16"/>
                <w:rFonts w:hint="default" w:ascii="Urdu Typesetting" w:hAnsi="Urdu Typesetting" w:cs="Urdu Typesetting"/>
                <w:sz w:val="22"/>
                <w:szCs w:val="22"/>
                <w:rtl/>
              </w:rPr>
              <w:fldChar w:fldCharType="end"/>
            </w:r>
          </w:p>
          <w:p w14:paraId="7B482C6A">
            <w:pPr>
              <w:widowControl w:val="0"/>
              <w:bidi/>
              <w:rPr>
                <w:rFonts w:hint="default" w:ascii="Urdu Typesetting" w:hAnsi="Urdu Typesetting" w:eastAsia="Calibri" w:cs="Urdu Typesetting"/>
                <w:b/>
                <w:bCs/>
                <w:color w:val="000000" w:themeColor="text1"/>
                <w:sz w:val="22"/>
                <w:szCs w:val="22"/>
                <w:rtl/>
                <w14:textFill>
                  <w14:solidFill>
                    <w14:schemeClr w14:val="tx1"/>
                  </w14:solidFill>
                </w14:textFill>
              </w:rPr>
            </w:pPr>
            <w:r>
              <w:rPr>
                <w:rFonts w:hint="default" w:ascii="Urdu Typesetting" w:hAnsi="Urdu Typesetting" w:eastAsia="Calibri" w:cs="Urdu Typesetting"/>
                <w:b/>
                <w:bCs/>
                <w:color w:val="000000" w:themeColor="text1"/>
                <w:sz w:val="22"/>
                <w:szCs w:val="22"/>
                <w:rtl/>
                <w14:textFill>
                  <w14:solidFill>
                    <w14:schemeClr w14:val="tx1"/>
                  </w14:solidFill>
                </w14:textFill>
              </w:rPr>
              <w:t>منگل -</w:t>
            </w:r>
            <w:r>
              <w:rPr>
                <w:rFonts w:hint="default" w:ascii="Urdu Typesetting" w:hAnsi="Urdu Typesetting" w:cs="Urdu Typesetting"/>
                <w:color w:val="551A8B"/>
                <w:sz w:val="21"/>
                <w:szCs w:val="21"/>
                <w:u w:val="single"/>
                <w:rtl/>
              </w:rPr>
              <w:t xml:space="preserve"> </w:t>
            </w:r>
            <w:r>
              <w:rPr>
                <w:rFonts w:hint="default" w:ascii="Urdu Typesetting" w:hAnsi="Urdu Typesetting" w:cs="Urdu Typesetting"/>
                <w:sz w:val="32"/>
                <w:szCs w:val="32"/>
              </w:rPr>
              <w:fldChar w:fldCharType="begin"/>
            </w:r>
            <w:r>
              <w:rPr>
                <w:rFonts w:hint="default" w:ascii="Urdu Typesetting" w:hAnsi="Urdu Typesetting" w:cs="Urdu Typesetting"/>
                <w:sz w:val="32"/>
                <w:szCs w:val="32"/>
              </w:rPr>
              <w:instrText xml:space="preserve"> HYPERLINK "https://joshuaproject.net/people_groups/14983/DJ" \t "_blank" </w:instrText>
            </w:r>
            <w:r>
              <w:rPr>
                <w:rFonts w:hint="default" w:ascii="Urdu Typesetting" w:hAnsi="Urdu Typesetting" w:cs="Urdu Typesetting"/>
                <w:sz w:val="32"/>
                <w:szCs w:val="32"/>
              </w:rPr>
              <w:fldChar w:fldCharType="separate"/>
            </w:r>
            <w:r>
              <w:rPr>
                <w:rStyle w:val="16"/>
                <w:rFonts w:hint="default" w:ascii="Urdu Typesetting" w:hAnsi="Urdu Typesetting" w:cs="Urdu Typesetting"/>
                <w:sz w:val="22"/>
                <w:szCs w:val="22"/>
                <w:rtl/>
              </w:rPr>
              <w:t>عیسیٰ صومالی</w:t>
            </w:r>
            <w:r>
              <w:rPr>
                <w:rStyle w:val="16"/>
                <w:rFonts w:hint="default" w:ascii="Urdu Typesetting" w:hAnsi="Urdu Typesetting" w:cs="Urdu Typesetting"/>
                <w:sz w:val="22"/>
                <w:szCs w:val="22"/>
                <w:rtl/>
              </w:rPr>
              <w:fldChar w:fldCharType="end"/>
            </w:r>
          </w:p>
          <w:p w14:paraId="1ADCCBAE">
            <w:pPr>
              <w:widowControl w:val="0"/>
              <w:bidi/>
              <w:rPr>
                <w:rFonts w:hint="default" w:ascii="Urdu Typesetting" w:hAnsi="Urdu Typesetting" w:eastAsia="Calibri" w:cs="Urdu Typesetting"/>
                <w:b/>
                <w:bCs/>
                <w:color w:val="000000" w:themeColor="text1"/>
                <w:sz w:val="22"/>
                <w:szCs w:val="22"/>
                <w:rtl/>
                <w14:textFill>
                  <w14:solidFill>
                    <w14:schemeClr w14:val="tx1"/>
                  </w14:solidFill>
                </w14:textFill>
              </w:rPr>
            </w:pPr>
            <w:r>
              <w:rPr>
                <w:rFonts w:hint="default" w:ascii="Urdu Typesetting" w:hAnsi="Urdu Typesetting" w:eastAsia="Calibri" w:cs="Urdu Typesetting"/>
                <w:b/>
                <w:bCs/>
                <w:color w:val="000000" w:themeColor="text1"/>
                <w:sz w:val="22"/>
                <w:szCs w:val="22"/>
                <w:rtl/>
                <w14:textFill>
                  <w14:solidFill>
                    <w14:schemeClr w14:val="tx1"/>
                  </w14:solidFill>
                </w14:textFill>
              </w:rPr>
              <w:t>بدھ -</w:t>
            </w:r>
            <w:r>
              <w:rPr>
                <w:rFonts w:hint="default" w:ascii="Urdu Typesetting" w:hAnsi="Urdu Typesetting" w:cs="Urdu Typesetting"/>
                <w:color w:val="1155CC"/>
                <w:sz w:val="22"/>
                <w:szCs w:val="22"/>
                <w:u w:val="single"/>
                <w:rtl/>
              </w:rPr>
              <w:t xml:space="preserve"> </w:t>
            </w:r>
            <w:r>
              <w:rPr>
                <w:rFonts w:hint="default" w:ascii="Urdu Typesetting" w:hAnsi="Urdu Typesetting" w:cs="Urdu Typesetting"/>
                <w:sz w:val="32"/>
                <w:szCs w:val="32"/>
              </w:rPr>
              <w:fldChar w:fldCharType="begin"/>
            </w:r>
            <w:r>
              <w:rPr>
                <w:rFonts w:hint="default" w:ascii="Urdu Typesetting" w:hAnsi="Urdu Typesetting" w:cs="Urdu Typesetting"/>
                <w:sz w:val="32"/>
                <w:szCs w:val="32"/>
              </w:rPr>
              <w:instrText xml:space="preserve"> HYPERLINK "https://joshuaproject.net/people_groups/19603/ET" \t "_blank" </w:instrText>
            </w:r>
            <w:r>
              <w:rPr>
                <w:rFonts w:hint="default" w:ascii="Urdu Typesetting" w:hAnsi="Urdu Typesetting" w:cs="Urdu Typesetting"/>
                <w:sz w:val="32"/>
                <w:szCs w:val="32"/>
              </w:rPr>
              <w:fldChar w:fldCharType="separate"/>
            </w:r>
            <w:r>
              <w:rPr>
                <w:rStyle w:val="16"/>
                <w:rFonts w:hint="default" w:ascii="Urdu Typesetting" w:hAnsi="Urdu Typesetting" w:cs="Urdu Typesetting"/>
                <w:sz w:val="22"/>
                <w:szCs w:val="22"/>
                <w:rtl/>
              </w:rPr>
              <w:t>گابرا اورومو</w:t>
            </w:r>
            <w:r>
              <w:rPr>
                <w:rStyle w:val="16"/>
                <w:rFonts w:hint="default" w:ascii="Urdu Typesetting" w:hAnsi="Urdu Typesetting" w:cs="Urdu Typesetting"/>
                <w:sz w:val="22"/>
                <w:szCs w:val="22"/>
                <w:rtl/>
              </w:rPr>
              <w:fldChar w:fldCharType="end"/>
            </w:r>
          </w:p>
          <w:p w14:paraId="237E9EB7">
            <w:pPr>
              <w:widowControl w:val="0"/>
              <w:bidi/>
              <w:rPr>
                <w:rFonts w:hint="default" w:ascii="Urdu Typesetting" w:hAnsi="Urdu Typesetting" w:eastAsia="Calibri" w:cs="Urdu Typesetting"/>
                <w:b/>
                <w:bCs/>
                <w:color w:val="000000" w:themeColor="text1"/>
                <w:sz w:val="22"/>
                <w:szCs w:val="22"/>
                <w:rtl/>
                <w14:textFill>
                  <w14:solidFill>
                    <w14:schemeClr w14:val="tx1"/>
                  </w14:solidFill>
                </w14:textFill>
              </w:rPr>
            </w:pPr>
            <w:r>
              <w:rPr>
                <w:rFonts w:hint="default" w:ascii="Urdu Typesetting" w:hAnsi="Urdu Typesetting" w:eastAsia="Calibri" w:cs="Urdu Typesetting"/>
                <w:b/>
                <w:bCs/>
                <w:color w:val="000000" w:themeColor="text1"/>
                <w:sz w:val="22"/>
                <w:szCs w:val="22"/>
                <w:rtl/>
                <w14:textFill>
                  <w14:solidFill>
                    <w14:schemeClr w14:val="tx1"/>
                  </w14:solidFill>
                </w14:textFill>
              </w:rPr>
              <w:t>جمعرات -</w:t>
            </w:r>
            <w:r>
              <w:rPr>
                <w:rFonts w:hint="default" w:ascii="Urdu Typesetting" w:hAnsi="Urdu Typesetting" w:cs="Urdu Typesetting"/>
                <w:sz w:val="32"/>
                <w:szCs w:val="32"/>
              </w:rPr>
              <w:fldChar w:fldCharType="begin"/>
            </w:r>
            <w:r>
              <w:rPr>
                <w:rFonts w:hint="default" w:ascii="Urdu Typesetting" w:hAnsi="Urdu Typesetting" w:cs="Urdu Typesetting"/>
                <w:sz w:val="32"/>
                <w:szCs w:val="32"/>
              </w:rPr>
              <w:instrText xml:space="preserve"> HYPERLINK "https://joshuaproject.net/people_groups/15563/ET" \t "_blank" </w:instrText>
            </w:r>
            <w:r>
              <w:rPr>
                <w:rFonts w:hint="default" w:ascii="Urdu Typesetting" w:hAnsi="Urdu Typesetting" w:cs="Urdu Typesetting"/>
                <w:sz w:val="32"/>
                <w:szCs w:val="32"/>
              </w:rPr>
              <w:fldChar w:fldCharType="separate"/>
            </w:r>
            <w:r>
              <w:rPr>
                <w:rStyle w:val="16"/>
                <w:rFonts w:hint="default" w:ascii="Urdu Typesetting" w:hAnsi="Urdu Typesetting" w:cs="Urdu Typesetting"/>
                <w:sz w:val="22"/>
                <w:szCs w:val="22"/>
                <w:rtl/>
              </w:rPr>
              <w:t>توپوسا</w:t>
            </w:r>
            <w:r>
              <w:rPr>
                <w:rStyle w:val="16"/>
                <w:rFonts w:hint="default" w:ascii="Urdu Typesetting" w:hAnsi="Urdu Typesetting" w:cs="Urdu Typesetting"/>
                <w:sz w:val="22"/>
                <w:szCs w:val="22"/>
                <w:rtl/>
              </w:rPr>
              <w:fldChar w:fldCharType="end"/>
            </w:r>
          </w:p>
          <w:p w14:paraId="4B9B976A">
            <w:pPr>
              <w:widowControl w:val="0"/>
              <w:bidi/>
              <w:rPr>
                <w:rFonts w:hint="default" w:ascii="Urdu Typesetting" w:hAnsi="Urdu Typesetting" w:eastAsia="Calibri" w:cs="Urdu Typesetting"/>
                <w:b/>
                <w:bCs/>
                <w:color w:val="000000" w:themeColor="text1"/>
                <w:sz w:val="22"/>
                <w:szCs w:val="22"/>
                <w:rtl/>
                <w14:textFill>
                  <w14:solidFill>
                    <w14:schemeClr w14:val="tx1"/>
                  </w14:solidFill>
                </w14:textFill>
              </w:rPr>
            </w:pPr>
            <w:r>
              <w:rPr>
                <w:rFonts w:hint="default" w:ascii="Urdu Typesetting" w:hAnsi="Urdu Typesetting" w:eastAsia="Calibri" w:cs="Urdu Typesetting"/>
                <w:b/>
                <w:bCs/>
                <w:color w:val="000000" w:themeColor="text1"/>
                <w:sz w:val="22"/>
                <w:szCs w:val="22"/>
                <w:rtl/>
                <w14:textFill>
                  <w14:solidFill>
                    <w14:schemeClr w14:val="tx1"/>
                  </w14:solidFill>
                </w14:textFill>
              </w:rPr>
              <w:t>جمعہ -</w:t>
            </w:r>
            <w:r>
              <w:rPr>
                <w:rFonts w:hint="default" w:ascii="Urdu Typesetting" w:hAnsi="Urdu Typesetting" w:cs="Urdu Typesetting"/>
                <w:sz w:val="32"/>
                <w:szCs w:val="32"/>
              </w:rPr>
              <w:fldChar w:fldCharType="begin"/>
            </w:r>
            <w:r>
              <w:rPr>
                <w:rFonts w:hint="default" w:ascii="Urdu Typesetting" w:hAnsi="Urdu Typesetting" w:cs="Urdu Typesetting"/>
                <w:sz w:val="32"/>
                <w:szCs w:val="32"/>
              </w:rPr>
              <w:instrText xml:space="preserve"> HYPERLINK "https://joshuaproject.net/people_groups/14983/ET" \t "_blank" </w:instrText>
            </w:r>
            <w:r>
              <w:rPr>
                <w:rFonts w:hint="default" w:ascii="Urdu Typesetting" w:hAnsi="Urdu Typesetting" w:cs="Urdu Typesetting"/>
                <w:sz w:val="32"/>
                <w:szCs w:val="32"/>
              </w:rPr>
              <w:fldChar w:fldCharType="separate"/>
            </w:r>
            <w:r>
              <w:rPr>
                <w:rStyle w:val="16"/>
                <w:rFonts w:hint="default" w:ascii="Urdu Typesetting" w:hAnsi="Urdu Typesetting" w:cs="Urdu Typesetting"/>
                <w:sz w:val="22"/>
                <w:szCs w:val="22"/>
                <w:rtl/>
              </w:rPr>
              <w:t>ایتھوپیا میں صومالی</w:t>
            </w:r>
            <w:r>
              <w:rPr>
                <w:rStyle w:val="16"/>
                <w:rFonts w:hint="default" w:ascii="Urdu Typesetting" w:hAnsi="Urdu Typesetting" w:cs="Urdu Typesetting"/>
                <w:sz w:val="22"/>
                <w:szCs w:val="22"/>
                <w:rtl/>
              </w:rPr>
              <w:fldChar w:fldCharType="end"/>
            </w:r>
          </w:p>
          <w:p w14:paraId="7E345E8B">
            <w:pPr>
              <w:pStyle w:val="33"/>
              <w:bidi/>
              <w:spacing w:after="69"/>
              <w:rPr>
                <w:rFonts w:hint="default" w:ascii="Urdu Typesetting" w:hAnsi="Urdu Typesetting" w:cs="Urdu Typesetting"/>
                <w:color w:val="000000" w:themeColor="text1"/>
                <w:sz w:val="22"/>
                <w:szCs w:val="22"/>
                <w:rtl/>
                <w14:textFill>
                  <w14:solidFill>
                    <w14:schemeClr w14:val="tx1"/>
                  </w14:solidFill>
                </w14:textFill>
              </w:rPr>
            </w:pPr>
            <w:r>
              <w:rPr>
                <w:rFonts w:hint="default" w:ascii="Urdu Typesetting" w:hAnsi="Urdu Typesetting" w:eastAsia="Calibri" w:cs="Urdu Typesetting"/>
                <w:b/>
                <w:bCs/>
                <w:color w:val="000000" w:themeColor="text1"/>
                <w:sz w:val="22"/>
                <w:szCs w:val="22"/>
                <w:rtl/>
                <w14:textFill>
                  <w14:solidFill>
                    <w14:schemeClr w14:val="tx1"/>
                  </w14:solidFill>
                </w14:textFill>
              </w:rPr>
              <w:t>ہفتہ -</w:t>
            </w:r>
            <w:r>
              <w:rPr>
                <w:rFonts w:hint="default" w:ascii="Urdu Typesetting" w:hAnsi="Urdu Typesetting" w:cs="Urdu Typesetting"/>
                <w:color w:val="000000" w:themeColor="text1"/>
                <w:sz w:val="22"/>
                <w:szCs w:val="22"/>
                <w:rtl/>
                <w14:textFill>
                  <w14:solidFill>
                    <w14:schemeClr w14:val="tx1"/>
                  </w14:solidFill>
                </w14:textFill>
              </w:rPr>
              <w:t xml:space="preserve"> </w:t>
            </w:r>
            <w:r>
              <w:rPr>
                <w:rFonts w:hint="default" w:ascii="Urdu Typesetting" w:hAnsi="Urdu Typesetting" w:cs="Urdu Typesetting"/>
                <w:sz w:val="32"/>
                <w:szCs w:val="32"/>
              </w:rPr>
              <w:fldChar w:fldCharType="begin"/>
            </w:r>
            <w:r>
              <w:rPr>
                <w:rFonts w:hint="default" w:ascii="Urdu Typesetting" w:hAnsi="Urdu Typesetting" w:cs="Urdu Typesetting"/>
                <w:sz w:val="32"/>
                <w:szCs w:val="32"/>
              </w:rPr>
              <w:instrText xml:space="preserve"> HYPERLINK "https://joshuaproject.net/people_groups/12286/ET" \t "_blank" </w:instrText>
            </w:r>
            <w:r>
              <w:rPr>
                <w:rFonts w:hint="default" w:ascii="Urdu Typesetting" w:hAnsi="Urdu Typesetting" w:cs="Urdu Typesetting"/>
                <w:sz w:val="32"/>
                <w:szCs w:val="32"/>
              </w:rPr>
              <w:fldChar w:fldCharType="separate"/>
            </w:r>
            <w:r>
              <w:rPr>
                <w:rStyle w:val="16"/>
                <w:rFonts w:hint="default" w:ascii="Urdu Typesetting" w:hAnsi="Urdu Typesetting" w:cs="Urdu Typesetting"/>
                <w:sz w:val="21"/>
                <w:szCs w:val="21"/>
                <w:rtl/>
              </w:rPr>
              <w:t>اورومو، صومالیہ میں ہرارگے</w:t>
            </w:r>
            <w:r>
              <w:rPr>
                <w:rStyle w:val="16"/>
                <w:rFonts w:hint="default" w:ascii="Urdu Typesetting" w:hAnsi="Urdu Typesetting" w:cs="Urdu Typesetting"/>
                <w:sz w:val="21"/>
                <w:szCs w:val="21"/>
                <w:rtl/>
              </w:rPr>
              <w:fldChar w:fldCharType="end"/>
            </w:r>
          </w:p>
        </w:tc>
      </w:tr>
      <w:tr w14:paraId="07D3BF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2568" w:hRule="atLeast"/>
        </w:trPr>
        <w:tc>
          <w:tcPr>
            <w:tcW w:w="1397" w:type="dxa"/>
            <w:vMerge w:val="continue"/>
            <w:shd w:val="clear" w:color="auto" w:fill="auto"/>
            <w:tcMar>
              <w:top w:w="100" w:type="dxa"/>
              <w:left w:w="100" w:type="dxa"/>
              <w:bottom w:w="100" w:type="dxa"/>
              <w:right w:w="100" w:type="dxa"/>
            </w:tcMar>
          </w:tcPr>
          <w:p w14:paraId="108BC6AD">
            <w:pPr>
              <w:widowControl w:val="0"/>
              <w:bidi/>
              <w:jc w:val="center"/>
              <w:rPr>
                <w:rFonts w:hint="default" w:ascii="Urdu Typesetting" w:hAnsi="Urdu Typesetting" w:eastAsia="Calibri" w:cs="Urdu Typesetting"/>
                <w:b/>
                <w:color w:val="000000" w:themeColor="text1"/>
                <w:sz w:val="22"/>
                <w:szCs w:val="22"/>
                <w:rtl/>
                <w14:textFill>
                  <w14:solidFill>
                    <w14:schemeClr w14:val="tx1"/>
                  </w14:solidFill>
                </w14:textFill>
              </w:rPr>
            </w:pPr>
          </w:p>
        </w:tc>
        <w:tc>
          <w:tcPr>
            <w:tcW w:w="3765" w:type="dxa"/>
            <w:shd w:val="clear" w:color="auto" w:fill="auto"/>
            <w:tcMar>
              <w:top w:w="100" w:type="dxa"/>
              <w:left w:w="100" w:type="dxa"/>
              <w:bottom w:w="100" w:type="dxa"/>
              <w:right w:w="100" w:type="dxa"/>
            </w:tcMar>
          </w:tcPr>
          <w:p w14:paraId="1F277697">
            <w:pPr>
              <w:bidi/>
              <w:spacing w:before="200"/>
              <w:rPr>
                <w:rFonts w:hint="default" w:ascii="Urdu Typesetting" w:hAnsi="Urdu Typesetting" w:eastAsia="Calibri" w:cs="Urdu Typesetting"/>
                <w:b/>
                <w:bCs/>
                <w:color w:val="000000" w:themeColor="text1"/>
                <w:sz w:val="22"/>
                <w:szCs w:val="22"/>
                <w:rtl/>
                <w14:textFill>
                  <w14:solidFill>
                    <w14:schemeClr w14:val="tx1"/>
                  </w14:solidFill>
                </w14:textFill>
              </w:rPr>
            </w:pPr>
            <w:r>
              <w:rPr>
                <w:rFonts w:hint="default" w:ascii="Urdu Typesetting" w:hAnsi="Urdu Typesetting" w:eastAsia="Calibri" w:cs="Urdu Typesetting"/>
                <w:b/>
                <w:bCs/>
                <w:color w:val="000000" w:themeColor="text1"/>
                <w:sz w:val="22"/>
                <w:szCs w:val="22"/>
                <w:rtl/>
                <w14:textFill>
                  <w14:solidFill>
                    <w14:schemeClr w14:val="tx1"/>
                  </w14:solidFill>
                </w14:textFill>
              </w:rPr>
              <w:t>عالمی شہر فوکس (1):</w:t>
            </w:r>
            <w:r>
              <w:rPr>
                <w:rFonts w:hint="default" w:ascii="Urdu Typesetting" w:hAnsi="Urdu Typesetting" w:cs="Urdu Typesetting"/>
                <w:sz w:val="32"/>
                <w:szCs w:val="32"/>
              </w:rPr>
              <w:fldChar w:fldCharType="begin"/>
            </w:r>
            <w:r>
              <w:rPr>
                <w:rFonts w:hint="default" w:ascii="Urdu Typesetting" w:hAnsi="Urdu Typesetting" w:cs="Urdu Typesetting"/>
                <w:sz w:val="32"/>
                <w:szCs w:val="32"/>
              </w:rPr>
              <w:instrText xml:space="preserve"> HYPERLINK "https://www.110cities.com/cities/djibouti/" </w:instrText>
            </w:r>
            <w:r>
              <w:rPr>
                <w:rFonts w:hint="default" w:ascii="Urdu Typesetting" w:hAnsi="Urdu Typesetting" w:cs="Urdu Typesetting"/>
                <w:sz w:val="32"/>
                <w:szCs w:val="32"/>
              </w:rPr>
              <w:fldChar w:fldCharType="separate"/>
            </w:r>
            <w:r>
              <w:rPr>
                <w:rStyle w:val="16"/>
                <w:rFonts w:hint="default" w:ascii="Urdu Typesetting" w:hAnsi="Urdu Typesetting" w:cs="Urdu Typesetting"/>
                <w:sz w:val="22"/>
                <w:szCs w:val="22"/>
                <w:rtl/>
              </w:rPr>
              <w:t>DJIBOUTI</w:t>
            </w:r>
            <w:r>
              <w:rPr>
                <w:rStyle w:val="16"/>
                <w:rFonts w:hint="default" w:ascii="Urdu Typesetting" w:hAnsi="Urdu Typesetting" w:cs="Urdu Typesetting"/>
                <w:sz w:val="22"/>
                <w:szCs w:val="22"/>
                <w:rtl/>
              </w:rPr>
              <w:fldChar w:fldCharType="end"/>
            </w:r>
            <w:r>
              <w:rPr>
                <w:rFonts w:hint="default" w:ascii="Urdu Typesetting" w:hAnsi="Urdu Typesetting" w:cs="Urdu Typesetting"/>
                <w:sz w:val="22"/>
                <w:szCs w:val="22"/>
                <w:rtl/>
              </w:rPr>
              <w:t>، دجبوتی</w:t>
            </w:r>
          </w:p>
          <w:p w14:paraId="47FD39F9">
            <w:pPr>
              <w:bidi/>
              <w:spacing w:before="200"/>
              <w:rPr>
                <w:rFonts w:hint="default" w:ascii="Urdu Typesetting" w:hAnsi="Urdu Typesetting" w:eastAsia="Calibri" w:cs="Urdu Typesetting"/>
                <w:b/>
                <w:bCs/>
                <w:color w:val="000000" w:themeColor="text1"/>
                <w:sz w:val="22"/>
                <w:szCs w:val="22"/>
                <w:rtl/>
                <w14:textFill>
                  <w14:solidFill>
                    <w14:schemeClr w14:val="tx1"/>
                  </w14:solidFill>
                </w14:textFill>
              </w:rPr>
            </w:pPr>
            <w:r>
              <w:rPr>
                <w:rFonts w:hint="default" w:ascii="Urdu Typesetting" w:hAnsi="Urdu Typesetting" w:eastAsia="Calibri" w:cs="Urdu Typesetting"/>
                <w:b/>
                <w:bCs/>
                <w:color w:val="000000" w:themeColor="text1"/>
                <w:sz w:val="22"/>
                <w:szCs w:val="22"/>
                <w:rtl/>
                <w14:textFill>
                  <w14:solidFill>
                    <w14:schemeClr w14:val="tx1"/>
                  </w14:solidFill>
                </w14:textFill>
              </w:rPr>
              <w:drawing>
                <wp:inline distT="0" distB="0" distL="0" distR="0">
                  <wp:extent cx="1891665" cy="1786255"/>
                  <wp:effectExtent l="0" t="0" r="635" b="4445"/>
                  <wp:docPr id="1756939438" name="Picture 1756939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939438" name="Picture 1756939438"/>
                          <pic:cNvPicPr>
                            <a:picLocks noChangeAspect="1"/>
                          </pic:cNvPicPr>
                        </pic:nvPicPr>
                        <pic:blipFill>
                          <a:blip r:embed="rId7" cstate="print">
                            <a:extLst>
                              <a:ext uri="{28A0092B-C50C-407E-A947-70E740481C1C}">
                                <a14:useLocalDpi xmlns:a14="http://schemas.microsoft.com/office/drawing/2010/main" val="0"/>
                              </a:ext>
                            </a:extLst>
                          </a:blip>
                          <a:srcRect l="10614" r="10614"/>
                          <a:stretch>
                            <a:fillRect/>
                          </a:stretch>
                        </pic:blipFill>
                        <pic:spPr>
                          <a:xfrm>
                            <a:off x="0" y="0"/>
                            <a:ext cx="1891672" cy="1786764"/>
                          </a:xfrm>
                          <a:prstGeom prst="rect">
                            <a:avLst/>
                          </a:prstGeom>
                          <a:ln>
                            <a:noFill/>
                          </a:ln>
                        </pic:spPr>
                      </pic:pic>
                    </a:graphicData>
                  </a:graphic>
                </wp:inline>
              </w:drawing>
            </w:r>
          </w:p>
          <w:p w14:paraId="5D519EA8">
            <w:pPr>
              <w:widowControl w:val="0"/>
              <w:bidi/>
              <w:ind w:left="-1329"/>
              <w:rPr>
                <w:rFonts w:hint="default" w:ascii="Urdu Typesetting" w:hAnsi="Urdu Typesetting" w:eastAsia="Calibri" w:cs="Urdu Typesetting"/>
                <w:color w:val="000000" w:themeColor="text1"/>
                <w:sz w:val="22"/>
                <w:szCs w:val="22"/>
                <w:rtl/>
                <w14:textFill>
                  <w14:solidFill>
                    <w14:schemeClr w14:val="tx1"/>
                  </w14:solidFill>
                </w14:textFill>
              </w:rPr>
            </w:pPr>
          </w:p>
        </w:tc>
        <w:tc>
          <w:tcPr>
            <w:tcW w:w="5415" w:type="dxa"/>
            <w:shd w:val="clear" w:color="auto" w:fill="auto"/>
            <w:tcMar>
              <w:top w:w="100" w:type="dxa"/>
              <w:left w:w="100" w:type="dxa"/>
              <w:bottom w:w="100" w:type="dxa"/>
              <w:right w:w="100" w:type="dxa"/>
            </w:tcMar>
          </w:tcPr>
          <w:p w14:paraId="4CA9231F">
            <w:pPr>
              <w:widowControl w:val="0"/>
              <w:bidi/>
              <w:rPr>
                <w:rFonts w:hint="default" w:ascii="Urdu Typesetting" w:hAnsi="Urdu Typesetting" w:cs="Urdu Typesetting"/>
                <w:sz w:val="22"/>
                <w:szCs w:val="22"/>
                <w:rtl/>
              </w:rPr>
            </w:pPr>
            <w:r>
              <w:rPr>
                <w:rFonts w:hint="default" w:ascii="Urdu Typesetting" w:hAnsi="Urdu Typesetting" w:cs="Urdu Typesetting"/>
                <w:sz w:val="22"/>
                <w:szCs w:val="22"/>
                <w:rtl/>
              </w:rPr>
              <w:t>شہر کے لیے دعا کے نکات (1):</w:t>
            </w:r>
          </w:p>
          <w:p w14:paraId="64A848F4">
            <w:pPr>
              <w:pStyle w:val="22"/>
              <w:numPr>
                <w:ilvl w:val="0"/>
                <w:numId w:val="1"/>
              </w:numPr>
              <w:bidi/>
              <w:rPr>
                <w:rFonts w:hint="default" w:ascii="Urdu Typesetting" w:hAnsi="Urdu Typesetting" w:cs="Urdu Typesetting"/>
                <w:sz w:val="22"/>
                <w:szCs w:val="22"/>
                <w:rtl/>
              </w:rPr>
            </w:pPr>
            <w:r>
              <w:rPr>
                <w:rFonts w:hint="default" w:ascii="Urdu Typesetting" w:hAnsi="Urdu Typesetting" w:cs="Urdu Typesetting"/>
                <w:sz w:val="22"/>
                <w:szCs w:val="22"/>
                <w:rtl/>
              </w:rPr>
              <w:t>اس شہر کی 11 زبانوں میں خدا کی بادشاہت کی ترقی کے لیے دعا کریں۔</w:t>
            </w:r>
          </w:p>
          <w:p w14:paraId="550ED2C4">
            <w:pPr>
              <w:pStyle w:val="22"/>
              <w:numPr>
                <w:ilvl w:val="0"/>
                <w:numId w:val="1"/>
              </w:numPr>
              <w:bidi/>
              <w:rPr>
                <w:rFonts w:hint="default" w:ascii="Urdu Typesetting" w:hAnsi="Urdu Typesetting" w:cs="Urdu Typesetting"/>
                <w:sz w:val="22"/>
                <w:szCs w:val="22"/>
                <w:rtl/>
              </w:rPr>
            </w:pPr>
            <w:r>
              <w:rPr>
                <w:rFonts w:hint="default" w:ascii="Urdu Typesetting" w:hAnsi="Urdu Typesetting" w:cs="Urdu Typesetting"/>
                <w:sz w:val="22"/>
                <w:szCs w:val="22"/>
                <w:rtl/>
              </w:rPr>
              <w:t>Taizzi-Adeni عربی میں نئے عہد نامے کے ترجمہ کے لیے دعا کریں۔</w:t>
            </w:r>
          </w:p>
          <w:p w14:paraId="4DBDF009">
            <w:pPr>
              <w:pStyle w:val="22"/>
              <w:numPr>
                <w:ilvl w:val="0"/>
                <w:numId w:val="1"/>
              </w:numPr>
              <w:bidi/>
              <w:rPr>
                <w:rFonts w:hint="default" w:ascii="Urdu Typesetting" w:hAnsi="Urdu Typesetting" w:cs="Urdu Typesetting"/>
                <w:sz w:val="22"/>
                <w:szCs w:val="22"/>
                <w:rtl/>
              </w:rPr>
            </w:pPr>
            <w:r>
              <w:rPr>
                <w:rFonts w:hint="default" w:ascii="Urdu Typesetting" w:hAnsi="Urdu Typesetting" w:cs="Urdu Typesetting"/>
                <w:sz w:val="22"/>
                <w:szCs w:val="22"/>
                <w:rtl/>
              </w:rPr>
              <w:t>دعا کریں کہ دعا کی ایک زبردست تحریک جبوتی میں جنم لے جو پورے ملک میں پھیل جائے۔</w:t>
            </w:r>
          </w:p>
          <w:p w14:paraId="6DF63F63">
            <w:pPr>
              <w:pStyle w:val="22"/>
              <w:numPr>
                <w:ilvl w:val="0"/>
                <w:numId w:val="1"/>
              </w:numPr>
              <w:bidi/>
              <w:rPr>
                <w:rFonts w:hint="default" w:ascii="Urdu Typesetting" w:hAnsi="Urdu Typesetting" w:cs="Urdu Typesetting"/>
                <w:sz w:val="22"/>
                <w:szCs w:val="22"/>
                <w:rtl/>
              </w:rPr>
            </w:pPr>
            <w:r>
              <w:rPr>
                <w:rFonts w:hint="default" w:ascii="Urdu Typesetting" w:hAnsi="Urdu Typesetting" w:cs="Urdu Typesetting"/>
                <w:sz w:val="22"/>
                <w:szCs w:val="22"/>
                <w:rtl/>
              </w:rPr>
              <w:t>یسوع کے پیروکاروں کے لیے روح کی طاقت میں چلنے کے لیے دعا کریں۔</w:t>
            </w:r>
          </w:p>
          <w:p w14:paraId="1F407BA2">
            <w:pPr>
              <w:pStyle w:val="22"/>
              <w:numPr>
                <w:ilvl w:val="0"/>
                <w:numId w:val="1"/>
              </w:numPr>
              <w:bidi/>
              <w:rPr>
                <w:rFonts w:hint="default" w:ascii="Urdu Typesetting" w:hAnsi="Urdu Typesetting" w:cs="Urdu Typesetting"/>
                <w:sz w:val="22"/>
                <w:szCs w:val="22"/>
                <w:rtl/>
              </w:rPr>
            </w:pPr>
            <w:r>
              <w:rPr>
                <w:rFonts w:hint="default" w:ascii="Urdu Typesetting" w:hAnsi="Urdu Typesetting" w:cs="Urdu Typesetting"/>
                <w:sz w:val="22"/>
                <w:szCs w:val="22"/>
                <w:rtl/>
              </w:rPr>
              <w:t>اس شہر کے لیے خدا کے الٰہی مقصد کی قیامت کے لیے دعا کریں۔</w:t>
            </w:r>
          </w:p>
        </w:tc>
      </w:tr>
      <w:tr w14:paraId="555EB6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453" w:hRule="atLeast"/>
        </w:trPr>
        <w:tc>
          <w:tcPr>
            <w:tcW w:w="1397" w:type="dxa"/>
            <w:vMerge w:val="continue"/>
            <w:shd w:val="clear" w:color="auto" w:fill="auto"/>
            <w:tcMar>
              <w:top w:w="100" w:type="dxa"/>
              <w:left w:w="100" w:type="dxa"/>
              <w:bottom w:w="100" w:type="dxa"/>
              <w:right w:w="100" w:type="dxa"/>
            </w:tcMar>
          </w:tcPr>
          <w:p w14:paraId="615B276C">
            <w:pPr>
              <w:widowControl w:val="0"/>
              <w:bidi/>
              <w:jc w:val="center"/>
              <w:rPr>
                <w:rFonts w:hint="default" w:ascii="Urdu Typesetting" w:hAnsi="Urdu Typesetting" w:eastAsia="Calibri" w:cs="Urdu Typesetting"/>
                <w:color w:val="000000" w:themeColor="text1"/>
                <w:sz w:val="22"/>
                <w:szCs w:val="22"/>
                <w:rtl/>
                <w14:textFill>
                  <w14:solidFill>
                    <w14:schemeClr w14:val="tx1"/>
                  </w14:solidFill>
                </w14:textFill>
              </w:rPr>
            </w:pPr>
          </w:p>
        </w:tc>
        <w:tc>
          <w:tcPr>
            <w:tcW w:w="3765" w:type="dxa"/>
            <w:shd w:val="clear" w:color="auto" w:fill="auto"/>
            <w:tcMar>
              <w:top w:w="100" w:type="dxa"/>
              <w:left w:w="100" w:type="dxa"/>
              <w:bottom w:w="100" w:type="dxa"/>
              <w:right w:w="100" w:type="dxa"/>
            </w:tcMar>
          </w:tcPr>
          <w:p w14:paraId="173EA228">
            <w:pPr>
              <w:bidi/>
              <w:spacing w:before="200"/>
              <w:rPr>
                <w:rFonts w:hint="default" w:ascii="Urdu Typesetting" w:hAnsi="Urdu Typesetting" w:cs="Urdu Typesetting"/>
                <w:b/>
                <w:bCs/>
                <w:color w:val="404757"/>
                <w:sz w:val="32"/>
                <w:szCs w:val="32"/>
                <w:shd w:val="clear" w:color="auto" w:fill="F2F3F7"/>
                <w:rtl/>
              </w:rPr>
            </w:pPr>
            <w:r>
              <w:rPr>
                <w:rFonts w:hint="default" w:ascii="Urdu Typesetting" w:hAnsi="Urdu Typesetting" w:eastAsia="Calibri" w:cs="Urdu Typesetting"/>
                <w:b/>
                <w:bCs/>
                <w:color w:val="000000" w:themeColor="text1"/>
                <w:sz w:val="22"/>
                <w:szCs w:val="22"/>
                <w:rtl/>
                <w14:textFill>
                  <w14:solidFill>
                    <w14:schemeClr w14:val="tx1"/>
                  </w14:solidFill>
                </w14:textFill>
              </w:rPr>
              <w:t>عالمی شہر فوکس (2):</w:t>
            </w:r>
            <w:r>
              <w:rPr>
                <w:rFonts w:hint="default" w:ascii="Urdu Typesetting" w:hAnsi="Urdu Typesetting" w:eastAsia="Calibri" w:cs="Urdu Typesetting"/>
                <w:sz w:val="22"/>
                <w:szCs w:val="22"/>
                <w:rtl/>
              </w:rPr>
              <w:t xml:space="preserve"> </w:t>
            </w:r>
            <w:r>
              <w:rPr>
                <w:rFonts w:hint="default" w:ascii="Urdu Typesetting" w:hAnsi="Urdu Typesetting" w:cs="Urdu Typesetting"/>
                <w:sz w:val="32"/>
                <w:szCs w:val="32"/>
              </w:rPr>
              <w:fldChar w:fldCharType="begin"/>
            </w:r>
            <w:r>
              <w:rPr>
                <w:rFonts w:hint="default" w:ascii="Urdu Typesetting" w:hAnsi="Urdu Typesetting" w:cs="Urdu Typesetting"/>
                <w:sz w:val="32"/>
                <w:szCs w:val="32"/>
              </w:rPr>
              <w:instrText xml:space="preserve"> HYPERLINK "https://www.110cities.com/cities/addis-ababa/" </w:instrText>
            </w:r>
            <w:r>
              <w:rPr>
                <w:rFonts w:hint="default" w:ascii="Urdu Typesetting" w:hAnsi="Urdu Typesetting" w:cs="Urdu Typesetting"/>
                <w:sz w:val="32"/>
                <w:szCs w:val="32"/>
              </w:rPr>
              <w:fldChar w:fldCharType="separate"/>
            </w:r>
            <w:r>
              <w:rPr>
                <w:rStyle w:val="16"/>
                <w:rFonts w:hint="default" w:ascii="Urdu Typesetting" w:hAnsi="Urdu Typesetting" w:cs="Urdu Typesetting"/>
                <w:sz w:val="22"/>
                <w:szCs w:val="22"/>
                <w:rtl/>
              </w:rPr>
              <w:t>عدیس ابابا</w:t>
            </w:r>
            <w:r>
              <w:rPr>
                <w:rStyle w:val="16"/>
                <w:rFonts w:hint="default" w:ascii="Urdu Typesetting" w:hAnsi="Urdu Typesetting" w:cs="Urdu Typesetting"/>
                <w:sz w:val="22"/>
                <w:szCs w:val="22"/>
                <w:rtl/>
              </w:rPr>
              <w:fldChar w:fldCharType="end"/>
            </w:r>
            <w:r>
              <w:rPr>
                <w:rFonts w:hint="default" w:ascii="Urdu Typesetting" w:hAnsi="Urdu Typesetting" w:cs="Urdu Typesetting"/>
                <w:sz w:val="22"/>
                <w:szCs w:val="22"/>
                <w:rtl/>
              </w:rPr>
              <w:t>، ایتھوپیا</w:t>
            </w:r>
          </w:p>
          <w:p w14:paraId="30FBF52A">
            <w:pPr>
              <w:bidi/>
              <w:spacing w:before="200"/>
              <w:rPr>
                <w:rFonts w:hint="default" w:ascii="Urdu Typesetting" w:hAnsi="Urdu Typesetting" w:eastAsia="Calibri" w:cs="Urdu Typesetting"/>
                <w:b/>
                <w:bCs/>
                <w:color w:val="000000" w:themeColor="text1"/>
                <w:sz w:val="22"/>
                <w:szCs w:val="22"/>
                <w:rtl/>
                <w14:textFill>
                  <w14:solidFill>
                    <w14:schemeClr w14:val="tx1"/>
                  </w14:solidFill>
                </w14:textFill>
              </w:rPr>
            </w:pPr>
            <w:r>
              <w:rPr>
                <w:rFonts w:hint="default" w:ascii="Urdu Typesetting" w:hAnsi="Urdu Typesetting" w:eastAsia="Calibri" w:cs="Urdu Typesetting"/>
                <w:b/>
                <w:bCs/>
                <w:i/>
                <w:iCs/>
                <w:color w:val="000000" w:themeColor="text1"/>
                <w:sz w:val="22"/>
                <w:szCs w:val="22"/>
                <w:rtl/>
                <w14:textFill>
                  <w14:solidFill>
                    <w14:schemeClr w14:val="tx1"/>
                  </w14:solidFill>
                </w14:textFill>
              </w:rPr>
              <w:drawing>
                <wp:anchor distT="0" distB="0" distL="114300" distR="114300" simplePos="0" relativeHeight="251659264" behindDoc="1" locked="0" layoutInCell="1" allowOverlap="1">
                  <wp:simplePos x="0" y="0"/>
                  <wp:positionH relativeFrom="column">
                    <wp:posOffset>107315</wp:posOffset>
                  </wp:positionH>
                  <wp:positionV relativeFrom="paragraph">
                    <wp:posOffset>217170</wp:posOffset>
                  </wp:positionV>
                  <wp:extent cx="1733550" cy="1405255"/>
                  <wp:effectExtent l="0" t="0" r="6350" b="4445"/>
                  <wp:wrapTight wrapText="bothSides">
                    <wp:wrapPolygon>
                      <wp:start x="0" y="0"/>
                      <wp:lineTo x="0" y="21473"/>
                      <wp:lineTo x="21521" y="21473"/>
                      <wp:lineTo x="21521" y="0"/>
                      <wp:lineTo x="0" y="0"/>
                    </wp:wrapPolygon>
                  </wp:wrapTight>
                  <wp:docPr id="164829311" name="Picture 164829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29311" name="Picture 164829311"/>
                          <pic:cNvPicPr>
                            <a:picLocks noChangeAspect="1"/>
                          </pic:cNvPicPr>
                        </pic:nvPicPr>
                        <pic:blipFill>
                          <a:blip r:embed="rId8" cstate="print">
                            <a:extLst>
                              <a:ext uri="{28A0092B-C50C-407E-A947-70E740481C1C}">
                                <a14:useLocalDpi xmlns:a14="http://schemas.microsoft.com/office/drawing/2010/main" val="0"/>
                              </a:ext>
                            </a:extLst>
                          </a:blip>
                          <a:srcRect l="7474" r="7474"/>
                          <a:stretch>
                            <a:fillRect/>
                          </a:stretch>
                        </pic:blipFill>
                        <pic:spPr>
                          <a:xfrm>
                            <a:off x="0" y="0"/>
                            <a:ext cx="1733550" cy="1405255"/>
                          </a:xfrm>
                          <a:prstGeom prst="rect">
                            <a:avLst/>
                          </a:prstGeom>
                          <a:ln>
                            <a:noFill/>
                          </a:ln>
                        </pic:spPr>
                      </pic:pic>
                    </a:graphicData>
                  </a:graphic>
                </wp:anchor>
              </w:drawing>
            </w:r>
          </w:p>
          <w:p w14:paraId="71380005">
            <w:pPr>
              <w:widowControl w:val="0"/>
              <w:bidi/>
              <w:ind w:left="-1329"/>
              <w:rPr>
                <w:rFonts w:hint="default" w:ascii="Urdu Typesetting" w:hAnsi="Urdu Typesetting" w:eastAsia="Calibri" w:cs="Urdu Typesetting"/>
                <w:color w:val="000000" w:themeColor="text1"/>
                <w:sz w:val="22"/>
                <w:szCs w:val="22"/>
                <w:rtl/>
                <w14:textFill>
                  <w14:solidFill>
                    <w14:schemeClr w14:val="tx1"/>
                  </w14:solidFill>
                </w14:textFill>
              </w:rPr>
            </w:pPr>
          </w:p>
        </w:tc>
        <w:tc>
          <w:tcPr>
            <w:tcW w:w="5415" w:type="dxa"/>
            <w:shd w:val="clear" w:color="auto" w:fill="auto"/>
            <w:tcMar>
              <w:top w:w="100" w:type="dxa"/>
              <w:left w:w="100" w:type="dxa"/>
              <w:bottom w:w="100" w:type="dxa"/>
              <w:right w:w="100" w:type="dxa"/>
            </w:tcMar>
          </w:tcPr>
          <w:p w14:paraId="656C07BB">
            <w:pPr>
              <w:bidi/>
              <w:rPr>
                <w:rFonts w:hint="default" w:ascii="Urdu Typesetting" w:hAnsi="Urdu Typesetting" w:cs="Urdu Typesetting"/>
                <w:b/>
                <w:bCs/>
                <w:sz w:val="22"/>
                <w:szCs w:val="22"/>
                <w:rtl/>
              </w:rPr>
            </w:pPr>
            <w:r>
              <w:rPr>
                <w:rFonts w:hint="default" w:ascii="Urdu Typesetting" w:hAnsi="Urdu Typesetting" w:cs="Urdu Typesetting"/>
                <w:b/>
                <w:bCs/>
                <w:sz w:val="22"/>
                <w:szCs w:val="22"/>
                <w:rtl/>
              </w:rPr>
              <w:t>شہر کے لیے دعا کے نکات (2):</w:t>
            </w:r>
          </w:p>
          <w:p w14:paraId="2FB8FDB0">
            <w:pPr>
              <w:pStyle w:val="22"/>
              <w:numPr>
                <w:ilvl w:val="0"/>
                <w:numId w:val="2"/>
              </w:numPr>
              <w:bidi/>
              <w:rPr>
                <w:rFonts w:hint="default" w:ascii="Urdu Typesetting" w:hAnsi="Urdu Typesetting" w:cs="Urdu Typesetting"/>
                <w:sz w:val="22"/>
                <w:szCs w:val="22"/>
                <w:rtl/>
              </w:rPr>
            </w:pPr>
            <w:r>
              <w:rPr>
                <w:rFonts w:hint="default" w:ascii="Urdu Typesetting" w:hAnsi="Urdu Typesetting" w:cs="Urdu Typesetting"/>
                <w:sz w:val="22"/>
                <w:szCs w:val="22"/>
                <w:rtl/>
              </w:rPr>
              <w:t>اس شہر کی 14 زبانوں میں خدا کی بادشاہت کی ترقی کے لیے دعا کریں۔</w:t>
            </w:r>
          </w:p>
          <w:p w14:paraId="75B8B82D">
            <w:pPr>
              <w:pStyle w:val="22"/>
              <w:numPr>
                <w:ilvl w:val="0"/>
                <w:numId w:val="2"/>
              </w:numPr>
              <w:bidi/>
              <w:rPr>
                <w:rFonts w:hint="default" w:ascii="Urdu Typesetting" w:hAnsi="Urdu Typesetting" w:cs="Urdu Typesetting"/>
                <w:sz w:val="22"/>
                <w:szCs w:val="22"/>
                <w:rtl/>
              </w:rPr>
            </w:pPr>
            <w:r>
              <w:rPr>
                <w:rFonts w:hint="default" w:ascii="Urdu Typesetting" w:hAnsi="Urdu Typesetting" w:cs="Urdu Typesetting"/>
                <w:sz w:val="22"/>
                <w:szCs w:val="22"/>
                <w:rtl/>
              </w:rPr>
              <w:t>ہراری میں نئے عہد نامے کے ترجمہ کے لیے دعا کریں۔</w:t>
            </w:r>
          </w:p>
          <w:p w14:paraId="7E3D3FD7">
            <w:pPr>
              <w:pStyle w:val="22"/>
              <w:numPr>
                <w:ilvl w:val="0"/>
                <w:numId w:val="2"/>
              </w:numPr>
              <w:bidi/>
              <w:rPr>
                <w:rFonts w:hint="default" w:ascii="Urdu Typesetting" w:hAnsi="Urdu Typesetting" w:cs="Urdu Typesetting"/>
                <w:sz w:val="22"/>
                <w:szCs w:val="22"/>
                <w:rtl/>
              </w:rPr>
            </w:pPr>
            <w:r>
              <w:rPr>
                <w:rFonts w:hint="default" w:ascii="Urdu Typesetting" w:hAnsi="Urdu Typesetting" w:cs="Urdu Typesetting"/>
                <w:sz w:val="22"/>
                <w:szCs w:val="22"/>
                <w:rtl/>
              </w:rPr>
              <w:t>دعا کریں کہ دعا کی ایک زبردست تحریک عدیس ابابا میں جنم لے جو پورے ملک میں پھیل جائے۔</w:t>
            </w:r>
          </w:p>
          <w:p w14:paraId="4AD0D60C">
            <w:pPr>
              <w:pStyle w:val="22"/>
              <w:numPr>
                <w:ilvl w:val="0"/>
                <w:numId w:val="2"/>
              </w:numPr>
              <w:bidi/>
              <w:rPr>
                <w:rFonts w:hint="default" w:ascii="Urdu Typesetting" w:hAnsi="Urdu Typesetting" w:cs="Urdu Typesetting"/>
                <w:sz w:val="22"/>
                <w:szCs w:val="22"/>
                <w:rtl/>
              </w:rPr>
            </w:pPr>
            <w:r>
              <w:rPr>
                <w:rFonts w:hint="default" w:ascii="Urdu Typesetting" w:hAnsi="Urdu Typesetting" w:cs="Urdu Typesetting"/>
                <w:sz w:val="22"/>
                <w:szCs w:val="22"/>
                <w:rtl/>
              </w:rPr>
              <w:t>یسوع کے پیروکاروں کے لیے روح کی طاقت میں چلنے کے لیے دعا کریں۔</w:t>
            </w:r>
          </w:p>
          <w:p w14:paraId="764BCF5A">
            <w:pPr>
              <w:pStyle w:val="22"/>
              <w:numPr>
                <w:ilvl w:val="0"/>
                <w:numId w:val="2"/>
              </w:numPr>
              <w:bidi/>
              <w:rPr>
                <w:rFonts w:hint="default" w:ascii="Urdu Typesetting" w:hAnsi="Urdu Typesetting" w:cs="Urdu Typesetting"/>
                <w:sz w:val="22"/>
                <w:szCs w:val="22"/>
                <w:rtl/>
              </w:rPr>
            </w:pPr>
            <w:r>
              <w:rPr>
                <w:rFonts w:hint="default" w:ascii="Urdu Typesetting" w:hAnsi="Urdu Typesetting" w:cs="Urdu Typesetting"/>
                <w:sz w:val="22"/>
                <w:szCs w:val="22"/>
                <w:rtl/>
              </w:rPr>
              <w:t>اس شہر کے لیے خدا کے الٰہی مقصد کی قیامت کے لیے دعا کریں۔</w:t>
            </w:r>
          </w:p>
        </w:tc>
      </w:tr>
      <w:tr w14:paraId="104531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453" w:hRule="atLeast"/>
        </w:trPr>
        <w:tc>
          <w:tcPr>
            <w:tcW w:w="1397" w:type="dxa"/>
            <w:vMerge w:val="continue"/>
            <w:shd w:val="clear" w:color="auto" w:fill="auto"/>
            <w:tcMar>
              <w:top w:w="100" w:type="dxa"/>
              <w:left w:w="100" w:type="dxa"/>
              <w:bottom w:w="100" w:type="dxa"/>
              <w:right w:w="100" w:type="dxa"/>
            </w:tcMar>
          </w:tcPr>
          <w:p w14:paraId="1F16C5AC">
            <w:pPr>
              <w:widowControl w:val="0"/>
              <w:bidi/>
              <w:jc w:val="center"/>
              <w:rPr>
                <w:rFonts w:hint="default" w:ascii="Urdu Typesetting" w:hAnsi="Urdu Typesetting" w:eastAsia="Calibri" w:cs="Urdu Typesetting"/>
                <w:color w:val="000000" w:themeColor="text1"/>
                <w:sz w:val="22"/>
                <w:szCs w:val="22"/>
                <w:rtl/>
                <w14:textFill>
                  <w14:solidFill>
                    <w14:schemeClr w14:val="tx1"/>
                  </w14:solidFill>
                </w14:textFill>
              </w:rPr>
            </w:pPr>
          </w:p>
        </w:tc>
        <w:tc>
          <w:tcPr>
            <w:tcW w:w="3765" w:type="dxa"/>
            <w:shd w:val="clear" w:color="auto" w:fill="auto"/>
            <w:tcMar>
              <w:top w:w="100" w:type="dxa"/>
              <w:left w:w="100" w:type="dxa"/>
              <w:bottom w:w="100" w:type="dxa"/>
              <w:right w:w="100" w:type="dxa"/>
            </w:tcMar>
          </w:tcPr>
          <w:p w14:paraId="47AA08DD">
            <w:pPr>
              <w:bidi/>
              <w:spacing w:before="200"/>
              <w:rPr>
                <w:rFonts w:hint="default" w:ascii="Urdu Typesetting" w:hAnsi="Urdu Typesetting" w:eastAsia="Calibri" w:cs="Urdu Typesetting"/>
                <w:b/>
                <w:bCs/>
                <w:i/>
                <w:iCs/>
                <w:color w:val="000000" w:themeColor="text1"/>
                <w:sz w:val="22"/>
                <w:szCs w:val="22"/>
                <w:rtl/>
                <w14:textFill>
                  <w14:solidFill>
                    <w14:schemeClr w14:val="tx1"/>
                  </w14:solidFill>
                </w14:textFill>
              </w:rPr>
            </w:pPr>
            <w:r>
              <w:rPr>
                <w:rFonts w:hint="default" w:ascii="Urdu Typesetting" w:hAnsi="Urdu Typesetting" w:eastAsia="Calibri" w:cs="Urdu Typesetting"/>
                <w:b/>
                <w:bCs/>
                <w:color w:val="000000" w:themeColor="text1"/>
                <w:sz w:val="22"/>
                <w:szCs w:val="22"/>
                <w:rtl/>
                <w14:textFill>
                  <w14:solidFill>
                    <w14:schemeClr w14:val="tx1"/>
                  </w14:solidFill>
                </w14:textFill>
              </w:rPr>
              <w:t>بحران میں دنیا کے لیے دعا:</w:t>
            </w:r>
          </w:p>
        </w:tc>
        <w:tc>
          <w:tcPr>
            <w:tcW w:w="5415" w:type="dxa"/>
            <w:shd w:val="clear" w:color="auto" w:fill="auto"/>
            <w:tcMar>
              <w:top w:w="100" w:type="dxa"/>
              <w:left w:w="100" w:type="dxa"/>
              <w:bottom w:w="100" w:type="dxa"/>
              <w:right w:w="100" w:type="dxa"/>
            </w:tcMar>
          </w:tcPr>
          <w:p w14:paraId="7385BE7D">
            <w:pPr>
              <w:pStyle w:val="17"/>
              <w:bidi/>
              <w:spacing w:before="0" w:beforeAutospacing="0" w:after="0" w:afterAutospacing="0"/>
              <w:rPr>
                <w:rFonts w:hint="default" w:ascii="Urdu Typesetting" w:hAnsi="Urdu Typesetting" w:cs="Urdu Typesetting"/>
                <w:color w:val="000000"/>
                <w:sz w:val="32"/>
                <w:szCs w:val="32"/>
                <w:rtl/>
              </w:rPr>
            </w:pPr>
            <w:r>
              <w:rPr>
                <w:rFonts w:hint="default" w:ascii="Urdu Typesetting" w:hAnsi="Urdu Typesetting" w:cs="Urdu Typesetting"/>
                <w:b/>
                <w:bCs/>
                <w:color w:val="000000"/>
                <w:sz w:val="22"/>
                <w:szCs w:val="22"/>
                <w:shd w:val="clear" w:color="auto" w:fill="FFFFFF"/>
                <w:rtl/>
              </w:rPr>
              <w:t>ایمانداری سے پیروی کریں۔</w:t>
            </w:r>
          </w:p>
          <w:p w14:paraId="6CE9BB17">
            <w:pPr>
              <w:bidi/>
              <w:rPr>
                <w:rFonts w:hint="default" w:ascii="Urdu Typesetting" w:hAnsi="Urdu Typesetting" w:cs="Urdu Typesetting"/>
                <w:color w:val="000000"/>
                <w:sz w:val="32"/>
                <w:szCs w:val="32"/>
                <w:rtl/>
              </w:rPr>
            </w:pPr>
          </w:p>
          <w:p w14:paraId="5DBB60F5">
            <w:pPr>
              <w:pStyle w:val="17"/>
              <w:bidi/>
              <w:spacing w:before="0" w:beforeAutospacing="0" w:after="0" w:afterAutospacing="0"/>
              <w:rPr>
                <w:rFonts w:hint="default" w:ascii="Urdu Typesetting" w:hAnsi="Urdu Typesetting" w:cs="Urdu Typesetting"/>
                <w:color w:val="000000"/>
                <w:sz w:val="32"/>
                <w:szCs w:val="32"/>
                <w:rtl/>
              </w:rPr>
            </w:pPr>
            <w:r>
              <w:rPr>
                <w:rFonts w:hint="default" w:ascii="Urdu Typesetting" w:hAnsi="Urdu Typesetting" w:cs="Urdu Typesetting"/>
                <w:color w:val="000000"/>
                <w:sz w:val="22"/>
                <w:szCs w:val="22"/>
                <w:shd w:val="clear" w:color="auto" w:fill="FFFFFF"/>
                <w:rtl/>
              </w:rPr>
              <w:t>یسوع، آپ کے پیروکاروں میں سے ہر ایک کی مدد کریں، جس میں مجھ سمیت، روزانہ آپ کی وفاداری کے ساتھ پیروی کرنے کا عزم کریں، اپنے آرام، سہولت، اور یہاں تک کہ اگر ضروری ہو تو اپنی جانیں بھی دے دیں، یہ جانتے ہوئے کہ جیسا کہ ہم کرتے ہیں، ہم آپ میں حقیقی ابدی زندگی پائیں گے۔</w:t>
            </w:r>
          </w:p>
          <w:p w14:paraId="6122D4A9">
            <w:pPr>
              <w:bidi/>
              <w:rPr>
                <w:rFonts w:hint="default" w:ascii="Urdu Typesetting" w:hAnsi="Urdu Typesetting" w:cs="Urdu Typesetting"/>
                <w:color w:val="000000"/>
                <w:sz w:val="32"/>
                <w:szCs w:val="32"/>
                <w:rtl/>
              </w:rPr>
            </w:pPr>
            <w:r>
              <w:rPr>
                <w:rFonts w:hint="default" w:ascii="Urdu Typesetting" w:hAnsi="Urdu Typesetting" w:cs="Urdu Typesetting"/>
                <w:color w:val="000000"/>
                <w:sz w:val="32"/>
                <w:szCs w:val="32"/>
                <w:rtl/>
              </w:rPr>
              <w:br w:type="textWrapping"/>
            </w:r>
            <w:r>
              <w:rPr>
                <w:rFonts w:hint="default" w:ascii="Urdu Typesetting" w:hAnsi="Urdu Typesetting" w:cs="Urdu Typesetting"/>
                <w:color w:val="000000"/>
                <w:sz w:val="22"/>
                <w:szCs w:val="22"/>
                <w:shd w:val="clear" w:color="auto" w:fill="FFFFFF"/>
                <w:rtl/>
              </w:rPr>
              <w:t>لوقا 9: ​​23-24 "پھر اس نے ان سب سے کہا، "اگر کوئی میرے پیچھے چلنا چاہتا ہے، تو وہ اپنے آپ سے انکار کرے، روزانہ اپنی صلیب اٹھائے، اور میری پیروی کرے۔ کیونکہ جو کوئی اپنی جان بچانا چاہتا ہے وہ اُسے کھوئے گا لیکن جو میری وجہ سے اپنی جان کھوئے وہ اُسے بچائے گا۔</w:t>
            </w:r>
          </w:p>
        </w:tc>
      </w:tr>
      <w:tr w14:paraId="3B3959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453" w:hRule="atLeast"/>
        </w:trPr>
        <w:tc>
          <w:tcPr>
            <w:tcW w:w="1397" w:type="dxa"/>
            <w:vMerge w:val="restart"/>
            <w:shd w:val="clear" w:color="auto" w:fill="auto"/>
            <w:tcMar>
              <w:top w:w="100" w:type="dxa"/>
              <w:left w:w="100" w:type="dxa"/>
              <w:bottom w:w="100" w:type="dxa"/>
              <w:right w:w="100" w:type="dxa"/>
            </w:tcMar>
          </w:tcPr>
          <w:p w14:paraId="7276FFEF">
            <w:pPr>
              <w:widowControl w:val="0"/>
              <w:pBdr>
                <w:top w:val="none" w:color="auto" w:sz="0" w:space="0"/>
                <w:left w:val="none" w:color="auto" w:sz="0" w:space="0"/>
                <w:bottom w:val="none" w:color="auto" w:sz="0" w:space="0"/>
                <w:right w:val="none" w:color="auto" w:sz="0" w:space="0"/>
                <w:between w:val="none" w:color="auto" w:sz="0" w:space="0"/>
              </w:pBdr>
              <w:bidi/>
              <w:jc w:val="center"/>
              <w:rPr>
                <w:rFonts w:hint="default" w:ascii="Urdu Typesetting" w:hAnsi="Urdu Typesetting" w:eastAsia="Calibri" w:cs="Urdu Typesetting"/>
                <w:b/>
                <w:color w:val="000000" w:themeColor="text1"/>
                <w:sz w:val="22"/>
                <w:szCs w:val="22"/>
                <w:rtl/>
                <w14:textFill>
                  <w14:solidFill>
                    <w14:schemeClr w14:val="tx1"/>
                  </w14:solidFill>
                </w14:textFill>
              </w:rPr>
            </w:pPr>
            <w:r>
              <w:rPr>
                <w:rFonts w:hint="default" w:ascii="Urdu Typesetting" w:hAnsi="Urdu Typesetting" w:eastAsia="Calibri" w:cs="Urdu Typesetting"/>
                <w:b/>
                <w:color w:val="000000" w:themeColor="text1"/>
                <w:sz w:val="22"/>
                <w:szCs w:val="22"/>
                <w:rtl/>
                <w14:textFill>
                  <w14:solidFill>
                    <w14:schemeClr w14:val="tx1"/>
                  </w14:solidFill>
                </w14:textFill>
              </w:rPr>
              <w:t>ہفتہ 37</w:t>
            </w:r>
          </w:p>
          <w:p w14:paraId="5A456C3C">
            <w:pPr>
              <w:widowControl w:val="0"/>
              <w:pBdr>
                <w:top w:val="none" w:color="auto" w:sz="0" w:space="0"/>
                <w:left w:val="none" w:color="auto" w:sz="0" w:space="0"/>
                <w:bottom w:val="none" w:color="auto" w:sz="0" w:space="0"/>
                <w:right w:val="none" w:color="auto" w:sz="0" w:space="0"/>
                <w:between w:val="none" w:color="auto" w:sz="0" w:space="0"/>
              </w:pBdr>
              <w:bidi/>
              <w:jc w:val="center"/>
              <w:rPr>
                <w:rFonts w:hint="default" w:ascii="Urdu Typesetting" w:hAnsi="Urdu Typesetting" w:eastAsia="Calibri" w:cs="Urdu Typesetting"/>
                <w:b/>
                <w:color w:val="000000" w:themeColor="text1"/>
                <w:sz w:val="22"/>
                <w:szCs w:val="22"/>
                <w:rtl/>
                <w14:textFill>
                  <w14:solidFill>
                    <w14:schemeClr w14:val="tx1"/>
                  </w14:solidFill>
                </w14:textFill>
              </w:rPr>
            </w:pPr>
          </w:p>
          <w:p w14:paraId="34560FBE">
            <w:pPr>
              <w:widowControl w:val="0"/>
              <w:pBdr>
                <w:top w:val="none" w:color="auto" w:sz="0" w:space="0"/>
                <w:left w:val="none" w:color="auto" w:sz="0" w:space="0"/>
                <w:bottom w:val="none" w:color="auto" w:sz="0" w:space="0"/>
                <w:right w:val="none" w:color="auto" w:sz="0" w:space="0"/>
                <w:between w:val="none" w:color="auto" w:sz="0" w:space="0"/>
              </w:pBdr>
              <w:bidi/>
              <w:jc w:val="center"/>
              <w:rPr>
                <w:rFonts w:hint="default" w:ascii="Urdu Typesetting" w:hAnsi="Urdu Typesetting" w:eastAsia="Calibri" w:cs="Urdu Typesetting"/>
                <w:color w:val="000000" w:themeColor="text1"/>
                <w:sz w:val="22"/>
                <w:szCs w:val="22"/>
                <w:rtl/>
                <w14:textFill>
                  <w14:solidFill>
                    <w14:schemeClr w14:val="tx1"/>
                  </w14:solidFill>
                </w14:textFill>
              </w:rPr>
            </w:pPr>
            <w:r>
              <w:rPr>
                <w:rFonts w:hint="default" w:ascii="Urdu Typesetting" w:hAnsi="Urdu Typesetting" w:eastAsia="Calibri" w:cs="Urdu Typesetting"/>
                <w:color w:val="000000" w:themeColor="text1"/>
                <w:sz w:val="22"/>
                <w:szCs w:val="22"/>
                <w:rtl/>
                <w14:textFill>
                  <w14:solidFill>
                    <w14:schemeClr w14:val="tx1"/>
                  </w14:solidFill>
                </w14:textFill>
              </w:rPr>
              <w:t>ستمبر۔ 8-14، 2024</w:t>
            </w:r>
          </w:p>
          <w:p w14:paraId="64A6AC9C">
            <w:pPr>
              <w:widowControl w:val="0"/>
              <w:pBdr>
                <w:top w:val="none" w:color="auto" w:sz="0" w:space="0"/>
                <w:left w:val="none" w:color="auto" w:sz="0" w:space="0"/>
                <w:bottom w:val="none" w:color="auto" w:sz="0" w:space="0"/>
                <w:right w:val="none" w:color="auto" w:sz="0" w:space="0"/>
                <w:between w:val="none" w:color="auto" w:sz="0" w:space="0"/>
              </w:pBdr>
              <w:bidi/>
              <w:jc w:val="center"/>
              <w:rPr>
                <w:rFonts w:hint="default" w:ascii="Urdu Typesetting" w:hAnsi="Urdu Typesetting" w:eastAsia="Calibri" w:cs="Urdu Typesetting"/>
                <w:color w:val="000000" w:themeColor="text1"/>
                <w:sz w:val="22"/>
                <w:szCs w:val="22"/>
                <w:rtl/>
                <w14:textFill>
                  <w14:solidFill>
                    <w14:schemeClr w14:val="tx1"/>
                  </w14:solidFill>
                </w14:textFill>
              </w:rPr>
            </w:pPr>
          </w:p>
          <w:p w14:paraId="355334D0">
            <w:pPr>
              <w:widowControl w:val="0"/>
              <w:pBdr>
                <w:top w:val="none" w:color="auto" w:sz="0" w:space="0"/>
                <w:left w:val="none" w:color="auto" w:sz="0" w:space="0"/>
                <w:bottom w:val="none" w:color="auto" w:sz="0" w:space="0"/>
                <w:right w:val="none" w:color="auto" w:sz="0" w:space="0"/>
                <w:between w:val="none" w:color="auto" w:sz="0" w:space="0"/>
              </w:pBdr>
              <w:bidi/>
              <w:jc w:val="center"/>
              <w:rPr>
                <w:rFonts w:hint="default" w:ascii="Urdu Typesetting" w:hAnsi="Urdu Typesetting" w:eastAsia="Calibri" w:cs="Urdu Typesetting"/>
                <w:color w:val="000000" w:themeColor="text1"/>
                <w:sz w:val="22"/>
                <w:szCs w:val="22"/>
                <w:rtl/>
                <w14:textFill>
                  <w14:solidFill>
                    <w14:schemeClr w14:val="tx1"/>
                  </w14:solidFill>
                </w14:textFill>
              </w:rPr>
            </w:pPr>
          </w:p>
        </w:tc>
        <w:tc>
          <w:tcPr>
            <w:tcW w:w="3765" w:type="dxa"/>
            <w:shd w:val="clear" w:color="auto" w:fill="auto"/>
            <w:tcMar>
              <w:top w:w="100" w:type="dxa"/>
              <w:left w:w="100" w:type="dxa"/>
              <w:bottom w:w="100" w:type="dxa"/>
              <w:right w:w="100" w:type="dxa"/>
            </w:tcMar>
          </w:tcPr>
          <w:p w14:paraId="2683ED62">
            <w:pPr>
              <w:bidi/>
              <w:rPr>
                <w:rFonts w:hint="default" w:ascii="Urdu Typesetting" w:hAnsi="Urdu Typesetting" w:cs="Urdu Typesetting"/>
                <w:sz w:val="22"/>
                <w:szCs w:val="22"/>
                <w:rtl/>
              </w:rPr>
            </w:pPr>
            <w:r>
              <w:rPr>
                <w:rFonts w:hint="default" w:ascii="Urdu Typesetting" w:hAnsi="Urdu Typesetting" w:cs="Urdu Typesetting"/>
                <w:b/>
                <w:bCs/>
                <w:color w:val="000000" w:themeColor="text1"/>
                <w:sz w:val="22"/>
                <w:szCs w:val="22"/>
                <w:rtl/>
                <w14:textFill>
                  <w14:solidFill>
                    <w14:schemeClr w14:val="tx1"/>
                  </w14:solidFill>
                </w14:textFill>
              </w:rPr>
              <w:t>تحریک کا اصول:</w:t>
            </w:r>
            <w:r>
              <w:rPr>
                <w:rFonts w:hint="default" w:ascii="Urdu Typesetting" w:hAnsi="Urdu Typesetting" w:cs="Urdu Typesetting"/>
                <w:b/>
                <w:bCs/>
                <w:sz w:val="22"/>
                <w:szCs w:val="22"/>
                <w:rtl/>
              </w:rPr>
              <w:t>جان لو کہ ہر مومن ایک شاگرد ہے۔</w:t>
            </w:r>
          </w:p>
          <w:p w14:paraId="541DE129">
            <w:pPr>
              <w:bidi/>
              <w:rPr>
                <w:rFonts w:hint="default" w:ascii="Urdu Typesetting" w:hAnsi="Urdu Typesetting" w:eastAsia="Calibri" w:cs="Urdu Typesetting"/>
                <w:color w:val="000000" w:themeColor="text1"/>
                <w:sz w:val="22"/>
                <w:szCs w:val="22"/>
                <w:rtl/>
                <w14:textFill>
                  <w14:solidFill>
                    <w14:schemeClr w14:val="tx1"/>
                  </w14:solidFill>
                </w14:textFill>
              </w:rPr>
            </w:pPr>
            <w:r>
              <w:rPr>
                <w:rFonts w:hint="default" w:ascii="Urdu Typesetting" w:hAnsi="Urdu Typesetting" w:cs="Urdu Typesetting"/>
                <w:sz w:val="22"/>
                <w:szCs w:val="22"/>
                <w:rtl/>
              </w:rPr>
              <w:t>دعا کریں کہ ہر شاگرد بنانے والا اور رہنما اس وژن کو حاصل کرے کہ تمام سچے ایمانداروں کو شاگرد بننے کا بلاوا اور اختیار حاصل ہے۔</w:t>
            </w:r>
          </w:p>
        </w:tc>
        <w:tc>
          <w:tcPr>
            <w:tcW w:w="5415" w:type="dxa"/>
            <w:shd w:val="clear" w:color="auto" w:fill="auto"/>
            <w:tcMar>
              <w:top w:w="100" w:type="dxa"/>
              <w:left w:w="100" w:type="dxa"/>
              <w:bottom w:w="100" w:type="dxa"/>
              <w:right w:w="100" w:type="dxa"/>
            </w:tcMar>
          </w:tcPr>
          <w:p w14:paraId="1953B451">
            <w:pPr>
              <w:bidi/>
              <w:rPr>
                <w:rFonts w:hint="default" w:ascii="Urdu Typesetting" w:hAnsi="Urdu Typesetting" w:cs="Urdu Typesetting"/>
                <w:color w:val="000000" w:themeColor="text1"/>
                <w:sz w:val="22"/>
                <w:szCs w:val="22"/>
                <w:rtl/>
                <w14:textFill>
                  <w14:solidFill>
                    <w14:schemeClr w14:val="tx1"/>
                  </w14:solidFill>
                </w14:textFill>
              </w:rPr>
            </w:pPr>
            <w:r>
              <w:rPr>
                <w:rFonts w:hint="default" w:ascii="Urdu Typesetting" w:hAnsi="Urdu Typesetting" w:cs="Urdu Typesetting"/>
                <w:b/>
                <w:bCs/>
                <w:color w:val="000000" w:themeColor="text1"/>
                <w:sz w:val="22"/>
                <w:szCs w:val="22"/>
                <w:rtl/>
                <w14:textFill>
                  <w14:solidFill>
                    <w14:schemeClr w14:val="tx1"/>
                  </w14:solidFill>
                </w14:textFill>
              </w:rPr>
              <w:t>ہفتہ کی آیت:</w:t>
            </w:r>
            <w:r>
              <w:rPr>
                <w:rFonts w:hint="default" w:ascii="Urdu Typesetting" w:hAnsi="Urdu Typesetting" w:cs="Urdu Typesetting"/>
                <w:color w:val="000000" w:themeColor="text1"/>
                <w:sz w:val="22"/>
                <w:szCs w:val="22"/>
                <w:rtl/>
                <w14:textFill>
                  <w14:solidFill>
                    <w14:schemeClr w14:val="tx1"/>
                  </w14:solidFill>
                </w14:textFill>
              </w:rPr>
              <w:t xml:space="preserve"> </w:t>
            </w:r>
            <w:r>
              <w:rPr>
                <w:rFonts w:hint="default" w:ascii="Urdu Typesetting" w:hAnsi="Urdu Typesetting" w:cs="Urdu Typesetting"/>
                <w:sz w:val="22"/>
                <w:szCs w:val="22"/>
                <w:rtl/>
              </w:rPr>
              <w:t>"جب اُنہوں نے پطرس اور یوحنا کی ہمت دیکھی اور محسوس کیا کہ وہ غیر تعلیم یافتہ، عام آدمی ہیں، تو وہ حیران رہ گئے اور اُنہوں نے نوٹ کیا کہ یہ لوگ یسوع کے ساتھ تھے۔" —اعمال 4:13</w:t>
            </w:r>
          </w:p>
        </w:tc>
      </w:tr>
      <w:tr w14:paraId="3371D5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516" w:hRule="atLeast"/>
        </w:trPr>
        <w:tc>
          <w:tcPr>
            <w:tcW w:w="1397" w:type="dxa"/>
            <w:vMerge w:val="continue"/>
            <w:shd w:val="clear" w:color="auto" w:fill="auto"/>
            <w:tcMar>
              <w:top w:w="100" w:type="dxa"/>
              <w:left w:w="100" w:type="dxa"/>
              <w:bottom w:w="100" w:type="dxa"/>
              <w:right w:w="100" w:type="dxa"/>
            </w:tcMar>
          </w:tcPr>
          <w:p w14:paraId="423A683A">
            <w:pPr>
              <w:widowControl w:val="0"/>
              <w:pBdr>
                <w:top w:val="none" w:color="auto" w:sz="0" w:space="0"/>
                <w:left w:val="none" w:color="auto" w:sz="0" w:space="0"/>
                <w:bottom w:val="none" w:color="auto" w:sz="0" w:space="0"/>
                <w:right w:val="none" w:color="auto" w:sz="0" w:space="0"/>
                <w:between w:val="none" w:color="auto" w:sz="0" w:space="0"/>
              </w:pBdr>
              <w:bidi/>
              <w:rPr>
                <w:rFonts w:hint="default" w:ascii="Urdu Typesetting" w:hAnsi="Urdu Typesetting" w:eastAsia="Calibri" w:cs="Urdu Typesetting"/>
                <w:b/>
                <w:bCs/>
                <w:color w:val="000000" w:themeColor="text1"/>
                <w:sz w:val="22"/>
                <w:szCs w:val="22"/>
                <w:rtl/>
                <w14:textFill>
                  <w14:solidFill>
                    <w14:schemeClr w14:val="tx1"/>
                  </w14:solidFill>
                </w14:textFill>
              </w:rPr>
            </w:pPr>
          </w:p>
        </w:tc>
        <w:tc>
          <w:tcPr>
            <w:tcW w:w="3765" w:type="dxa"/>
            <w:shd w:val="clear" w:color="auto" w:fill="auto"/>
            <w:tcMar>
              <w:top w:w="100" w:type="dxa"/>
              <w:left w:w="100" w:type="dxa"/>
              <w:bottom w:w="100" w:type="dxa"/>
              <w:right w:w="100" w:type="dxa"/>
            </w:tcMar>
          </w:tcPr>
          <w:p w14:paraId="55BD4472">
            <w:pPr>
              <w:bidi/>
              <w:rPr>
                <w:rFonts w:hint="default" w:ascii="Urdu Typesetting" w:hAnsi="Urdu Typesetting" w:cs="Urdu Typesetting"/>
                <w:b/>
                <w:bCs/>
                <w:sz w:val="22"/>
                <w:szCs w:val="22"/>
                <w:rtl/>
              </w:rPr>
            </w:pPr>
            <w:r>
              <w:rPr>
                <w:rFonts w:hint="default" w:ascii="Urdu Typesetting" w:hAnsi="Urdu Typesetting" w:cs="Urdu Typesetting"/>
                <w:b/>
                <w:bCs/>
                <w:sz w:val="22"/>
                <w:szCs w:val="22"/>
                <w:rtl/>
              </w:rPr>
              <w:t>یہودیوں، اسرائیل اور ایک نئے آدمی کے لیے دعا:</w:t>
            </w:r>
          </w:p>
        </w:tc>
        <w:tc>
          <w:tcPr>
            <w:tcW w:w="5415" w:type="dxa"/>
            <w:shd w:val="clear" w:color="auto" w:fill="auto"/>
            <w:tcMar>
              <w:top w:w="100" w:type="dxa"/>
              <w:left w:w="100" w:type="dxa"/>
              <w:bottom w:w="100" w:type="dxa"/>
              <w:right w:w="100" w:type="dxa"/>
            </w:tcMar>
          </w:tcPr>
          <w:p w14:paraId="4DFD3A27">
            <w:pPr>
              <w:pStyle w:val="17"/>
              <w:bidi/>
              <w:spacing w:before="0" w:beforeAutospacing="0" w:after="0" w:afterAutospacing="0"/>
              <w:rPr>
                <w:rFonts w:hint="default" w:ascii="Urdu Typesetting" w:hAnsi="Urdu Typesetting" w:cs="Urdu Typesetting"/>
                <w:color w:val="000000"/>
                <w:sz w:val="32"/>
                <w:szCs w:val="32"/>
                <w:rtl/>
              </w:rPr>
            </w:pPr>
            <w:r>
              <w:rPr>
                <w:rFonts w:hint="default" w:ascii="Urdu Typesetting" w:hAnsi="Urdu Typesetting" w:cs="Urdu Typesetting"/>
                <w:b/>
                <w:bCs/>
                <w:color w:val="000000"/>
                <w:sz w:val="22"/>
                <w:szCs w:val="22"/>
                <w:rtl/>
              </w:rPr>
              <w:t>خدا کے سوا کسی پر بھروسہ نہیں کرنا</w:t>
            </w:r>
          </w:p>
          <w:p w14:paraId="06ACC642">
            <w:pPr>
              <w:bidi/>
              <w:rPr>
                <w:rFonts w:hint="default" w:ascii="Urdu Typesetting" w:hAnsi="Urdu Typesetting" w:cs="Urdu Typesetting"/>
                <w:color w:val="000000"/>
                <w:sz w:val="32"/>
                <w:szCs w:val="32"/>
                <w:rtl/>
              </w:rPr>
            </w:pPr>
          </w:p>
          <w:p w14:paraId="2D3E8E85">
            <w:pPr>
              <w:pStyle w:val="17"/>
              <w:bidi/>
              <w:spacing w:before="0" w:beforeAutospacing="0" w:after="0" w:afterAutospacing="0"/>
              <w:rPr>
                <w:rFonts w:hint="default" w:ascii="Urdu Typesetting" w:hAnsi="Urdu Typesetting" w:cs="Urdu Typesetting"/>
                <w:color w:val="000000"/>
                <w:sz w:val="32"/>
                <w:szCs w:val="32"/>
                <w:rtl/>
              </w:rPr>
            </w:pPr>
            <w:r>
              <w:rPr>
                <w:rFonts w:hint="default" w:ascii="Urdu Typesetting" w:hAnsi="Urdu Typesetting" w:cs="Urdu Typesetting"/>
                <w:color w:val="000000"/>
                <w:sz w:val="22"/>
                <w:szCs w:val="22"/>
                <w:rtl/>
              </w:rPr>
              <w:t>خُداوند خُدا، یہودیوں اور اسرائیل کو اپنا ایمان اور بھروسہ صرف تجھ پر ڈالیں تاکہ وہ برکت پائیں۔</w:t>
            </w:r>
          </w:p>
          <w:p w14:paraId="58F7BF46">
            <w:pPr>
              <w:bidi/>
              <w:rPr>
                <w:rFonts w:hint="default" w:ascii="Urdu Typesetting" w:hAnsi="Urdu Typesetting" w:cs="Urdu Typesetting"/>
                <w:sz w:val="22"/>
                <w:szCs w:val="22"/>
                <w:rtl/>
              </w:rPr>
            </w:pPr>
            <w:r>
              <w:rPr>
                <w:rFonts w:hint="default" w:ascii="Urdu Typesetting" w:hAnsi="Urdu Typesetting" w:cs="Urdu Typesetting"/>
                <w:color w:val="000000"/>
                <w:sz w:val="32"/>
                <w:szCs w:val="32"/>
                <w:rtl/>
              </w:rPr>
              <w:br w:type="textWrapping"/>
            </w:r>
            <w:r>
              <w:rPr>
                <w:rFonts w:hint="default" w:ascii="Urdu Typesetting" w:hAnsi="Urdu Typesetting" w:cs="Urdu Typesetting"/>
                <w:i w:val="0"/>
                <w:iCs w:val="0"/>
                <w:color w:val="000000"/>
                <w:sz w:val="22"/>
                <w:szCs w:val="22"/>
                <w:rtl/>
              </w:rPr>
              <w:t>یرمیاہ 17:5-6</w:t>
            </w:r>
            <w:r>
              <w:rPr>
                <w:rFonts w:hint="default" w:ascii="Urdu Typesetting" w:hAnsi="Urdu Typesetting" w:cs="Urdu Typesetting"/>
                <w:i w:val="0"/>
                <w:iCs w:val="0"/>
                <w:color w:val="0A0A0A"/>
                <w:sz w:val="22"/>
                <w:szCs w:val="22"/>
                <w:shd w:val="clear" w:color="auto" w:fill="FFFFFF"/>
                <w:rtl/>
              </w:rPr>
              <w:t>رب فرماتا ہے: ”ملعون ہے وہ آدمی جو انسانوں پر بھروسا رکھتا ہے اور جسم کو اپنی طاقت بناتا ہے اور جس کا دل رب سے ہٹ جاتا ہے۔ کیونکہ وہ بیابان میں جھاڑی کی مانند ہو گا، اور خوشحالی کے وقت نہیں دیکھے گا، لیکن بیابان میں پتھریلے کچرے میں رہے گا، نمک کی ایسی زمین جہاں آباد نہیں ہے۔"</w:t>
            </w:r>
          </w:p>
        </w:tc>
      </w:tr>
      <w:tr w14:paraId="4A9A7E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453" w:hRule="atLeast"/>
        </w:trPr>
        <w:tc>
          <w:tcPr>
            <w:tcW w:w="1397" w:type="dxa"/>
            <w:vMerge w:val="continue"/>
            <w:shd w:val="clear" w:color="auto" w:fill="auto"/>
            <w:tcMar>
              <w:top w:w="100" w:type="dxa"/>
              <w:left w:w="100" w:type="dxa"/>
              <w:bottom w:w="100" w:type="dxa"/>
              <w:right w:w="100" w:type="dxa"/>
            </w:tcMar>
          </w:tcPr>
          <w:p w14:paraId="0AFF4E73">
            <w:pPr>
              <w:widowControl w:val="0"/>
              <w:pBdr>
                <w:top w:val="none" w:color="auto" w:sz="0" w:space="0"/>
                <w:left w:val="none" w:color="auto" w:sz="0" w:space="0"/>
                <w:bottom w:val="none" w:color="auto" w:sz="0" w:space="0"/>
                <w:right w:val="none" w:color="auto" w:sz="0" w:space="0"/>
                <w:between w:val="none" w:color="auto" w:sz="0" w:space="0"/>
              </w:pBdr>
              <w:bidi/>
              <w:jc w:val="center"/>
              <w:rPr>
                <w:rFonts w:hint="default" w:ascii="Urdu Typesetting" w:hAnsi="Urdu Typesetting" w:eastAsia="Calibri" w:cs="Urdu Typesetting"/>
                <w:b/>
                <w:color w:val="000000" w:themeColor="text1"/>
                <w:sz w:val="22"/>
                <w:szCs w:val="22"/>
                <w:rtl/>
                <w14:textFill>
                  <w14:solidFill>
                    <w14:schemeClr w14:val="tx1"/>
                  </w14:solidFill>
                </w14:textFill>
              </w:rPr>
            </w:pPr>
          </w:p>
        </w:tc>
        <w:tc>
          <w:tcPr>
            <w:tcW w:w="3765" w:type="dxa"/>
            <w:shd w:val="clear" w:color="auto" w:fill="auto"/>
            <w:tcMar>
              <w:top w:w="100" w:type="dxa"/>
              <w:left w:w="100" w:type="dxa"/>
              <w:bottom w:w="100" w:type="dxa"/>
              <w:right w:w="100" w:type="dxa"/>
            </w:tcMar>
          </w:tcPr>
          <w:p w14:paraId="7F7157D5">
            <w:pPr>
              <w:bidi/>
              <w:rPr>
                <w:rFonts w:hint="default" w:ascii="Urdu Typesetting" w:hAnsi="Urdu Typesetting" w:cs="Urdu Typesetting"/>
                <w:b/>
                <w:bCs/>
                <w:sz w:val="22"/>
                <w:szCs w:val="22"/>
                <w:rtl/>
              </w:rPr>
            </w:pPr>
            <w:r>
              <w:rPr>
                <w:rStyle w:val="31"/>
                <w:rFonts w:hint="default" w:ascii="Urdu Typesetting" w:hAnsi="Urdu Typesetting" w:cs="Urdu Typesetting"/>
                <w:b/>
                <w:bCs/>
                <w:caps/>
                <w:color w:val="000000" w:themeColor="text1"/>
                <w:sz w:val="22"/>
                <w:szCs w:val="22"/>
                <w:rtl/>
                <w14:textFill>
                  <w14:solidFill>
                    <w14:schemeClr w14:val="tx1"/>
                  </w14:solidFill>
                </w14:textFill>
              </w:rPr>
              <w:t>عقیدت:</w:t>
            </w:r>
          </w:p>
        </w:tc>
        <w:tc>
          <w:tcPr>
            <w:tcW w:w="5415" w:type="dxa"/>
            <w:shd w:val="clear" w:color="auto" w:fill="auto"/>
            <w:tcMar>
              <w:top w:w="100" w:type="dxa"/>
              <w:left w:w="100" w:type="dxa"/>
              <w:bottom w:w="100" w:type="dxa"/>
              <w:right w:w="100" w:type="dxa"/>
            </w:tcMar>
          </w:tcPr>
          <w:p w14:paraId="071045A5">
            <w:pPr>
              <w:pStyle w:val="33"/>
              <w:bidi/>
              <w:spacing w:after="69"/>
              <w:rPr>
                <w:rFonts w:hint="default" w:ascii="Urdu Typesetting" w:hAnsi="Urdu Typesetting" w:cs="Urdu Typesetting"/>
                <w:color w:val="000000" w:themeColor="text1"/>
                <w:sz w:val="22"/>
                <w:szCs w:val="22"/>
                <w:rtl/>
                <w14:textFill>
                  <w14:solidFill>
                    <w14:schemeClr w14:val="tx1"/>
                  </w14:solidFill>
                </w14:textFill>
              </w:rPr>
            </w:pPr>
            <w:r>
              <w:rPr>
                <w:rFonts w:hint="default" w:ascii="Urdu Typesetting" w:hAnsi="Urdu Typesetting" w:cs="Urdu Typesetting"/>
                <w:color w:val="000000" w:themeColor="text1"/>
                <w:sz w:val="22"/>
                <w:szCs w:val="22"/>
                <w:rtl/>
                <w14:textFill>
                  <w14:solidFill>
                    <w14:schemeClr w14:val="tx1"/>
                  </w14:solidFill>
                </w14:textFill>
              </w:rPr>
              <w:t>اتوار/پیر:</w:t>
            </w:r>
            <w:r>
              <w:rPr>
                <w:rFonts w:hint="default" w:ascii="Urdu Typesetting" w:hAnsi="Urdu Typesetting" w:cs="Urdu Typesetting"/>
                <w:sz w:val="32"/>
                <w:szCs w:val="32"/>
              </w:rPr>
              <w:fldChar w:fldCharType="begin"/>
            </w:r>
            <w:r>
              <w:rPr>
                <w:rFonts w:hint="default" w:ascii="Urdu Typesetting" w:hAnsi="Urdu Typesetting" w:cs="Urdu Typesetting"/>
                <w:sz w:val="32"/>
                <w:szCs w:val="32"/>
              </w:rPr>
              <w:instrText xml:space="preserve"> HYPERLINK "https://www.disciplekeys.world/know-that-every-believer-is-a-disciple-maker/" </w:instrText>
            </w:r>
            <w:r>
              <w:rPr>
                <w:rFonts w:hint="default" w:ascii="Urdu Typesetting" w:hAnsi="Urdu Typesetting" w:cs="Urdu Typesetting"/>
                <w:sz w:val="32"/>
                <w:szCs w:val="32"/>
              </w:rPr>
              <w:fldChar w:fldCharType="separate"/>
            </w:r>
            <w:r>
              <w:rPr>
                <w:rStyle w:val="16"/>
                <w:rFonts w:hint="default" w:ascii="Urdu Typesetting" w:hAnsi="Urdu Typesetting" w:cs="Urdu Typesetting"/>
                <w:sz w:val="22"/>
                <w:szCs w:val="22"/>
                <w:rtl/>
              </w:rPr>
              <w:t>جان لو کہ ہر مومن شاگرد بنانے والا ہے۔</w:t>
            </w:r>
            <w:r>
              <w:rPr>
                <w:rStyle w:val="16"/>
                <w:rFonts w:hint="default" w:ascii="Urdu Typesetting" w:hAnsi="Urdu Typesetting" w:cs="Urdu Typesetting"/>
                <w:sz w:val="22"/>
                <w:szCs w:val="22"/>
                <w:rtl/>
              </w:rPr>
              <w:fldChar w:fldCharType="end"/>
            </w:r>
            <w:r>
              <w:rPr>
                <w:rFonts w:hint="default" w:ascii="Urdu Typesetting" w:hAnsi="Urdu Typesetting" w:cs="Urdu Typesetting"/>
                <w:sz w:val="22"/>
                <w:szCs w:val="22"/>
                <w:rtl/>
              </w:rPr>
              <w:t>—1 یوحنا 4:17</w:t>
            </w:r>
          </w:p>
          <w:p w14:paraId="164C8BAF">
            <w:pPr>
              <w:pStyle w:val="33"/>
              <w:bidi/>
              <w:spacing w:after="69"/>
              <w:rPr>
                <w:rFonts w:hint="default" w:ascii="Urdu Typesetting" w:hAnsi="Urdu Typesetting" w:cs="Urdu Typesetting"/>
                <w:color w:val="000000" w:themeColor="text1"/>
                <w:sz w:val="22"/>
                <w:szCs w:val="22"/>
                <w:rtl/>
                <w14:textFill>
                  <w14:solidFill>
                    <w14:schemeClr w14:val="tx1"/>
                  </w14:solidFill>
                </w14:textFill>
              </w:rPr>
            </w:pPr>
            <w:r>
              <w:rPr>
                <w:rFonts w:hint="default" w:ascii="Urdu Typesetting" w:hAnsi="Urdu Typesetting" w:cs="Urdu Typesetting"/>
                <w:color w:val="000000" w:themeColor="text1"/>
                <w:sz w:val="22"/>
                <w:szCs w:val="22"/>
                <w:rtl/>
                <w14:textFill>
                  <w14:solidFill>
                    <w14:schemeClr w14:val="tx1"/>
                  </w14:solidFill>
                </w14:textFill>
              </w:rPr>
              <w:t>منگل:</w:t>
            </w:r>
            <w:r>
              <w:rPr>
                <w:rFonts w:hint="default" w:ascii="Urdu Typesetting" w:hAnsi="Urdu Typesetting" w:cs="Urdu Typesetting"/>
                <w:sz w:val="32"/>
                <w:szCs w:val="32"/>
              </w:rPr>
              <w:fldChar w:fldCharType="begin"/>
            </w:r>
            <w:r>
              <w:rPr>
                <w:rFonts w:hint="default" w:ascii="Urdu Typesetting" w:hAnsi="Urdu Typesetting" w:cs="Urdu Typesetting"/>
                <w:sz w:val="32"/>
                <w:szCs w:val="32"/>
              </w:rPr>
              <w:instrText xml:space="preserve"> HYPERLINK "https://www.disciplekeys.world/show-forth-your-glory/" </w:instrText>
            </w:r>
            <w:r>
              <w:rPr>
                <w:rFonts w:hint="default" w:ascii="Urdu Typesetting" w:hAnsi="Urdu Typesetting" w:cs="Urdu Typesetting"/>
                <w:sz w:val="32"/>
                <w:szCs w:val="32"/>
              </w:rPr>
              <w:fldChar w:fldCharType="separate"/>
            </w:r>
            <w:r>
              <w:rPr>
                <w:rStyle w:val="16"/>
                <w:rFonts w:hint="default" w:ascii="Urdu Typesetting" w:hAnsi="Urdu Typesetting" w:cs="Urdu Typesetting"/>
                <w:sz w:val="22"/>
                <w:szCs w:val="22"/>
                <w:rtl/>
              </w:rPr>
              <w:t>اپنا جلال ظاہر کریں۔</w:t>
            </w:r>
            <w:r>
              <w:rPr>
                <w:rStyle w:val="16"/>
                <w:rFonts w:hint="default" w:ascii="Urdu Typesetting" w:hAnsi="Urdu Typesetting" w:cs="Urdu Typesetting"/>
                <w:sz w:val="22"/>
                <w:szCs w:val="22"/>
                <w:rtl/>
              </w:rPr>
              <w:fldChar w:fldCharType="end"/>
            </w:r>
            <w:r>
              <w:rPr>
                <w:rFonts w:hint="default" w:ascii="Urdu Typesetting" w:hAnsi="Urdu Typesetting" w:cs="Urdu Typesetting"/>
                <w:color w:val="000000" w:themeColor="text1"/>
                <w:sz w:val="22"/>
                <w:szCs w:val="22"/>
                <w:rtl/>
                <w14:textFill>
                  <w14:solidFill>
                    <w14:schemeClr w14:val="tx1"/>
                  </w14:solidFill>
                </w14:textFill>
              </w:rPr>
              <w:t xml:space="preserve">- 1 </w:t>
            </w:r>
            <w:r>
              <w:rPr>
                <w:rFonts w:hint="cs" w:ascii="Urdu Typesetting" w:hAnsi="Urdu Typesetting" w:cs="Urdu Typesetting"/>
                <w:color w:val="000000" w:themeColor="text1"/>
                <w:sz w:val="22"/>
                <w:szCs w:val="22"/>
                <w:rtl w:val="0"/>
                <w:lang w:bidi="ur-PK"/>
                <w14:textFill>
                  <w14:solidFill>
                    <w14:schemeClr w14:val="tx1"/>
                  </w14:solidFill>
                </w14:textFill>
              </w:rPr>
              <w:t>پطرس</w:t>
            </w:r>
            <w:bookmarkStart w:id="0" w:name="_GoBack"/>
            <w:bookmarkEnd w:id="0"/>
            <w:r>
              <w:rPr>
                <w:rFonts w:hint="default" w:ascii="Urdu Typesetting" w:hAnsi="Urdu Typesetting" w:cs="Urdu Typesetting"/>
                <w:color w:val="000000" w:themeColor="text1"/>
                <w:sz w:val="22"/>
                <w:szCs w:val="22"/>
                <w:rtl/>
                <w14:textFill>
                  <w14:solidFill>
                    <w14:schemeClr w14:val="tx1"/>
                  </w14:solidFill>
                </w14:textFill>
              </w:rPr>
              <w:t xml:space="preserve"> 2:9</w:t>
            </w:r>
          </w:p>
          <w:p w14:paraId="119769A8">
            <w:pPr>
              <w:pStyle w:val="33"/>
              <w:bidi/>
              <w:spacing w:after="69"/>
              <w:rPr>
                <w:rFonts w:hint="default" w:ascii="Urdu Typesetting" w:hAnsi="Urdu Typesetting" w:cs="Urdu Typesetting"/>
                <w:color w:val="000000" w:themeColor="text1"/>
                <w:sz w:val="22"/>
                <w:szCs w:val="22"/>
                <w:rtl/>
                <w14:textFill>
                  <w14:solidFill>
                    <w14:schemeClr w14:val="tx1"/>
                  </w14:solidFill>
                </w14:textFill>
              </w:rPr>
            </w:pPr>
            <w:r>
              <w:rPr>
                <w:rFonts w:hint="default" w:ascii="Urdu Typesetting" w:hAnsi="Urdu Typesetting" w:cs="Urdu Typesetting"/>
                <w:color w:val="000000" w:themeColor="text1"/>
                <w:sz w:val="22"/>
                <w:szCs w:val="22"/>
                <w:rtl/>
                <w14:textFill>
                  <w14:solidFill>
                    <w14:schemeClr w14:val="tx1"/>
                  </w14:solidFill>
                </w14:textFill>
              </w:rPr>
              <w:t>بدھ:</w:t>
            </w:r>
            <w:r>
              <w:rPr>
                <w:rFonts w:hint="default" w:ascii="Urdu Typesetting" w:hAnsi="Urdu Typesetting" w:cs="Urdu Typesetting"/>
                <w:sz w:val="32"/>
                <w:szCs w:val="32"/>
              </w:rPr>
              <w:fldChar w:fldCharType="begin"/>
            </w:r>
            <w:r>
              <w:rPr>
                <w:rFonts w:hint="default" w:ascii="Urdu Typesetting" w:hAnsi="Urdu Typesetting" w:cs="Urdu Typesetting"/>
                <w:sz w:val="32"/>
                <w:szCs w:val="32"/>
              </w:rPr>
              <w:instrText xml:space="preserve"> HYPERLINK "https://www.disciplekeys.world/measure-of-faith/" </w:instrText>
            </w:r>
            <w:r>
              <w:rPr>
                <w:rFonts w:hint="default" w:ascii="Urdu Typesetting" w:hAnsi="Urdu Typesetting" w:cs="Urdu Typesetting"/>
                <w:sz w:val="32"/>
                <w:szCs w:val="32"/>
              </w:rPr>
              <w:fldChar w:fldCharType="separate"/>
            </w:r>
            <w:r>
              <w:rPr>
                <w:rStyle w:val="16"/>
                <w:rFonts w:hint="default" w:ascii="Urdu Typesetting" w:hAnsi="Urdu Typesetting" w:cs="Urdu Typesetting"/>
                <w:sz w:val="22"/>
                <w:szCs w:val="22"/>
                <w:rtl/>
              </w:rPr>
              <w:t>ایمان کی پیمائش</w:t>
            </w:r>
            <w:r>
              <w:rPr>
                <w:rStyle w:val="16"/>
                <w:rFonts w:hint="default" w:ascii="Urdu Typesetting" w:hAnsi="Urdu Typesetting" w:cs="Urdu Typesetting"/>
                <w:sz w:val="22"/>
                <w:szCs w:val="22"/>
                <w:rtl/>
              </w:rPr>
              <w:fldChar w:fldCharType="end"/>
            </w:r>
            <w:r>
              <w:rPr>
                <w:rFonts w:hint="default" w:ascii="Urdu Typesetting" w:hAnsi="Urdu Typesetting" w:cs="Urdu Typesetting"/>
                <w:color w:val="000000" w:themeColor="text1"/>
                <w:sz w:val="22"/>
                <w:szCs w:val="22"/>
                <w:rtl/>
                <w14:textFill>
                  <w14:solidFill>
                    <w14:schemeClr w14:val="tx1"/>
                  </w14:solidFill>
                </w14:textFill>
              </w:rPr>
              <w:t>- روم۔ 12:3</w:t>
            </w:r>
          </w:p>
          <w:p w14:paraId="78BD0488">
            <w:pPr>
              <w:pStyle w:val="33"/>
              <w:bidi/>
              <w:spacing w:after="69"/>
              <w:rPr>
                <w:rFonts w:hint="default" w:ascii="Urdu Typesetting" w:hAnsi="Urdu Typesetting" w:cs="Urdu Typesetting"/>
                <w:sz w:val="32"/>
                <w:szCs w:val="32"/>
              </w:rPr>
            </w:pPr>
            <w:r>
              <w:rPr>
                <w:rFonts w:hint="default" w:ascii="Urdu Typesetting" w:hAnsi="Urdu Typesetting" w:cs="Urdu Typesetting"/>
                <w:color w:val="000000" w:themeColor="text1"/>
                <w:sz w:val="22"/>
                <w:szCs w:val="22"/>
                <w:rtl/>
                <w14:textFill>
                  <w14:solidFill>
                    <w14:schemeClr w14:val="tx1"/>
                  </w14:solidFill>
                </w14:textFill>
              </w:rPr>
              <w:t>جمعرات:</w:t>
            </w:r>
            <w:r>
              <w:rPr>
                <w:rFonts w:hint="default" w:ascii="Urdu Typesetting" w:hAnsi="Urdu Typesetting" w:cs="Urdu Typesetting"/>
                <w:sz w:val="32"/>
                <w:szCs w:val="32"/>
              </w:rPr>
              <w:fldChar w:fldCharType="begin"/>
            </w:r>
            <w:r>
              <w:rPr>
                <w:rFonts w:hint="default" w:ascii="Urdu Typesetting" w:hAnsi="Urdu Typesetting" w:cs="Urdu Typesetting"/>
                <w:sz w:val="32"/>
                <w:szCs w:val="32"/>
              </w:rPr>
              <w:instrText xml:space="preserve"> HYPERLINK "https://www.disciplekeys.world/every-member-a-minister/" </w:instrText>
            </w:r>
            <w:r>
              <w:rPr>
                <w:rFonts w:hint="default" w:ascii="Urdu Typesetting" w:hAnsi="Urdu Typesetting" w:cs="Urdu Typesetting"/>
                <w:sz w:val="32"/>
                <w:szCs w:val="32"/>
              </w:rPr>
              <w:fldChar w:fldCharType="separate"/>
            </w:r>
            <w:r>
              <w:rPr>
                <w:rStyle w:val="16"/>
                <w:rFonts w:hint="default" w:ascii="Urdu Typesetting" w:hAnsi="Urdu Typesetting" w:cs="Urdu Typesetting"/>
                <w:sz w:val="22"/>
                <w:szCs w:val="22"/>
                <w:rtl/>
              </w:rPr>
              <w:t>ہر رکن وزیر ہے۔</w:t>
            </w:r>
            <w:r>
              <w:rPr>
                <w:rStyle w:val="16"/>
                <w:rFonts w:hint="default" w:ascii="Urdu Typesetting" w:hAnsi="Urdu Typesetting" w:cs="Urdu Typesetting"/>
                <w:sz w:val="22"/>
                <w:szCs w:val="22"/>
                <w:rtl/>
              </w:rPr>
              <w:fldChar w:fldCharType="end"/>
            </w:r>
            <w:r>
              <w:rPr>
                <w:rFonts w:hint="default" w:ascii="Urdu Typesetting" w:hAnsi="Urdu Typesetting" w:cs="Urdu Typesetting"/>
                <w:color w:val="000000" w:themeColor="text1"/>
                <w:sz w:val="22"/>
                <w:szCs w:val="22"/>
                <w:rtl/>
                <w14:textFill>
                  <w14:solidFill>
                    <w14:schemeClr w14:val="tx1"/>
                  </w14:solidFill>
                </w14:textFill>
              </w:rPr>
              <w:t xml:space="preserve">- </w:t>
            </w:r>
            <w:r>
              <w:rPr>
                <w:rFonts w:hint="cs" w:ascii="Urdu Typesetting" w:hAnsi="Urdu Typesetting" w:cs="Urdu Typesetting"/>
                <w:color w:val="000000" w:themeColor="text1"/>
                <w:sz w:val="22"/>
                <w:szCs w:val="22"/>
                <w:rtl w:val="0"/>
                <w:lang w:bidi="ur-PK"/>
                <w14:textFill>
                  <w14:solidFill>
                    <w14:schemeClr w14:val="tx1"/>
                  </w14:solidFill>
                </w14:textFill>
              </w:rPr>
              <w:t>افسیوں</w:t>
            </w:r>
            <w:r>
              <w:rPr>
                <w:rFonts w:hint="default" w:ascii="Urdu Typesetting" w:hAnsi="Urdu Typesetting" w:cs="Urdu Typesetting"/>
                <w:color w:val="000000" w:themeColor="text1"/>
                <w:sz w:val="22"/>
                <w:szCs w:val="22"/>
                <w:rtl/>
                <w14:textFill>
                  <w14:solidFill>
                    <w14:schemeClr w14:val="tx1"/>
                  </w14:solidFill>
                </w14:textFill>
              </w:rPr>
              <w:t>۔ 4:11-12</w:t>
            </w:r>
          </w:p>
          <w:p w14:paraId="3A438037">
            <w:pPr>
              <w:pStyle w:val="17"/>
              <w:bidi/>
              <w:spacing w:before="0" w:beforeAutospacing="0" w:after="0" w:afterAutospacing="0"/>
              <w:rPr>
                <w:rFonts w:hint="default" w:ascii="Urdu Typesetting" w:hAnsi="Urdu Typesetting" w:cs="Urdu Typesetting"/>
                <w:color w:val="000000"/>
                <w:sz w:val="32"/>
                <w:szCs w:val="32"/>
                <w:rtl/>
              </w:rPr>
            </w:pPr>
            <w:r>
              <w:rPr>
                <w:rFonts w:hint="default" w:ascii="Urdu Typesetting" w:hAnsi="Urdu Typesetting" w:cs="Urdu Typesetting"/>
                <w:color w:val="000000" w:themeColor="text1"/>
                <w:sz w:val="22"/>
                <w:szCs w:val="22"/>
                <w:rtl/>
                <w14:textFill>
                  <w14:solidFill>
                    <w14:schemeClr w14:val="tx1"/>
                  </w14:solidFill>
                </w14:textFill>
              </w:rPr>
              <w:t>جمعہ/ہفتہ:</w:t>
            </w:r>
            <w:r>
              <w:rPr>
                <w:rFonts w:hint="default" w:ascii="Urdu Typesetting" w:hAnsi="Urdu Typesetting" w:cs="Urdu Typesetting"/>
                <w:sz w:val="32"/>
                <w:szCs w:val="32"/>
              </w:rPr>
              <w:fldChar w:fldCharType="begin"/>
            </w:r>
            <w:r>
              <w:rPr>
                <w:rFonts w:hint="default" w:ascii="Urdu Typesetting" w:hAnsi="Urdu Typesetting" w:cs="Urdu Typesetting"/>
                <w:sz w:val="32"/>
                <w:szCs w:val="32"/>
              </w:rPr>
              <w:instrText xml:space="preserve"> HYPERLINK "https://www.disciplekeys.world/as-he-is-in-the-world-so-are-we/" </w:instrText>
            </w:r>
            <w:r>
              <w:rPr>
                <w:rFonts w:hint="default" w:ascii="Urdu Typesetting" w:hAnsi="Urdu Typesetting" w:cs="Urdu Typesetting"/>
                <w:sz w:val="32"/>
                <w:szCs w:val="32"/>
              </w:rPr>
              <w:fldChar w:fldCharType="separate"/>
            </w:r>
            <w:r>
              <w:rPr>
                <w:rStyle w:val="16"/>
                <w:rFonts w:hint="default" w:ascii="Urdu Typesetting" w:hAnsi="Urdu Typesetting" w:cs="Urdu Typesetting"/>
                <w:sz w:val="22"/>
                <w:szCs w:val="22"/>
                <w:rtl/>
              </w:rPr>
              <w:t>جیسا کہ وہ دنیا میں ہے، ہم بھی ہیں۔</w:t>
            </w:r>
            <w:r>
              <w:rPr>
                <w:rStyle w:val="16"/>
                <w:rFonts w:hint="default" w:ascii="Urdu Typesetting" w:hAnsi="Urdu Typesetting" w:cs="Urdu Typesetting"/>
                <w:sz w:val="22"/>
                <w:szCs w:val="22"/>
                <w:rtl/>
              </w:rPr>
              <w:fldChar w:fldCharType="end"/>
            </w:r>
            <w:r>
              <w:rPr>
                <w:rFonts w:hint="default" w:ascii="Urdu Typesetting" w:hAnsi="Urdu Typesetting" w:cs="Urdu Typesetting"/>
                <w:color w:val="000000" w:themeColor="text1"/>
                <w:sz w:val="22"/>
                <w:szCs w:val="22"/>
                <w:rtl/>
                <w14:textFill>
                  <w14:solidFill>
                    <w14:schemeClr w14:val="tx1"/>
                  </w14:solidFill>
                </w14:textFill>
              </w:rPr>
              <w:t>—1 یوحنا 4:17</w:t>
            </w:r>
          </w:p>
        </w:tc>
      </w:tr>
      <w:tr w14:paraId="4733EC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2469" w:hRule="atLeast"/>
        </w:trPr>
        <w:tc>
          <w:tcPr>
            <w:tcW w:w="1397" w:type="dxa"/>
            <w:vMerge w:val="continue"/>
            <w:shd w:val="clear" w:color="auto" w:fill="auto"/>
            <w:tcMar>
              <w:top w:w="100" w:type="dxa"/>
              <w:left w:w="100" w:type="dxa"/>
              <w:bottom w:w="100" w:type="dxa"/>
              <w:right w:w="100" w:type="dxa"/>
            </w:tcMar>
          </w:tcPr>
          <w:p w14:paraId="2894F09A">
            <w:pPr>
              <w:widowControl w:val="0"/>
              <w:pBdr>
                <w:top w:val="none" w:color="auto" w:sz="0" w:space="0"/>
                <w:left w:val="none" w:color="auto" w:sz="0" w:space="0"/>
                <w:bottom w:val="none" w:color="auto" w:sz="0" w:space="0"/>
                <w:right w:val="none" w:color="auto" w:sz="0" w:space="0"/>
                <w:between w:val="none" w:color="auto" w:sz="0" w:space="0"/>
              </w:pBdr>
              <w:bidi/>
              <w:jc w:val="center"/>
              <w:rPr>
                <w:rFonts w:hint="default" w:ascii="Urdu Typesetting" w:hAnsi="Urdu Typesetting" w:eastAsia="Calibri" w:cs="Urdu Typesetting"/>
                <w:b/>
                <w:color w:val="000000" w:themeColor="text1"/>
                <w:sz w:val="22"/>
                <w:szCs w:val="22"/>
                <w:rtl/>
                <w14:textFill>
                  <w14:solidFill>
                    <w14:schemeClr w14:val="tx1"/>
                  </w14:solidFill>
                </w14:textFill>
              </w:rPr>
            </w:pPr>
          </w:p>
        </w:tc>
        <w:tc>
          <w:tcPr>
            <w:tcW w:w="3765" w:type="dxa"/>
            <w:shd w:val="clear" w:color="auto" w:fill="auto"/>
            <w:tcMar>
              <w:top w:w="100" w:type="dxa"/>
              <w:left w:w="100" w:type="dxa"/>
              <w:bottom w:w="100" w:type="dxa"/>
              <w:right w:w="100" w:type="dxa"/>
            </w:tcMar>
          </w:tcPr>
          <w:p w14:paraId="722A3B80">
            <w:pPr>
              <w:widowControl w:val="0"/>
              <w:bidi/>
              <w:rPr>
                <w:rFonts w:hint="default" w:ascii="Urdu Typesetting" w:hAnsi="Urdu Typesetting" w:eastAsia="Calibri" w:cs="Urdu Typesetting"/>
                <w:b/>
                <w:bCs/>
                <w:color w:val="000000" w:themeColor="text1"/>
                <w:sz w:val="22"/>
                <w:szCs w:val="22"/>
                <w:rtl/>
                <w14:textFill>
                  <w14:solidFill>
                    <w14:schemeClr w14:val="tx1"/>
                  </w14:solidFill>
                </w14:textFill>
              </w:rPr>
            </w:pPr>
            <w:r>
              <w:rPr>
                <w:rFonts w:hint="default" w:ascii="Urdu Typesetting" w:hAnsi="Urdu Typesetting" w:eastAsia="Calibri" w:cs="Urdu Typesetting"/>
                <w:b/>
                <w:bCs/>
                <w:color w:val="000000" w:themeColor="text1"/>
                <w:sz w:val="22"/>
                <w:szCs w:val="22"/>
                <w:rtl/>
                <w14:textFill>
                  <w14:solidFill>
                    <w14:schemeClr w14:val="tx1"/>
                  </w14:solidFill>
                </w14:textFill>
              </w:rPr>
              <w:t>غیر پہنچ گئے لوگوں کی توجہ:</w:t>
            </w:r>
          </w:p>
          <w:p w14:paraId="74DF0B0D">
            <w:pPr>
              <w:bidi/>
              <w:rPr>
                <w:rFonts w:hint="default" w:ascii="Urdu Typesetting" w:hAnsi="Urdu Typesetting" w:cs="Urdu Typesetting"/>
                <w:b/>
                <w:bCs/>
                <w:sz w:val="22"/>
                <w:szCs w:val="22"/>
                <w:rtl/>
              </w:rPr>
            </w:pPr>
          </w:p>
        </w:tc>
        <w:tc>
          <w:tcPr>
            <w:tcW w:w="5415" w:type="dxa"/>
            <w:shd w:val="clear" w:color="auto" w:fill="auto"/>
            <w:tcMar>
              <w:top w:w="100" w:type="dxa"/>
              <w:left w:w="100" w:type="dxa"/>
              <w:bottom w:w="100" w:type="dxa"/>
              <w:right w:w="100" w:type="dxa"/>
            </w:tcMar>
          </w:tcPr>
          <w:p w14:paraId="0F7B5590">
            <w:pPr>
              <w:widowControl w:val="0"/>
              <w:bidi/>
              <w:rPr>
                <w:rFonts w:hint="default" w:ascii="Urdu Typesetting" w:hAnsi="Urdu Typesetting" w:cs="Urdu Typesetting"/>
                <w:color w:val="000000" w:themeColor="text1"/>
                <w:sz w:val="22"/>
                <w:szCs w:val="22"/>
                <w:rtl/>
                <w14:textFill>
                  <w14:solidFill>
                    <w14:schemeClr w14:val="tx1"/>
                  </w14:solidFill>
                </w14:textFill>
              </w:rPr>
            </w:pPr>
            <w:r>
              <w:rPr>
                <w:rFonts w:hint="default" w:ascii="Urdu Typesetting" w:hAnsi="Urdu Typesetting" w:cs="Urdu Typesetting"/>
                <w:color w:val="000000" w:themeColor="text1"/>
                <w:sz w:val="22"/>
                <w:szCs w:val="22"/>
                <w:rtl/>
                <w14:textFill>
                  <w14:solidFill>
                    <w14:schemeClr w14:val="tx1"/>
                  </w14:solidFill>
                </w14:textFill>
              </w:rPr>
              <w:t>پیپل گروپس سے منتخب کیا گیا ہے۔</w:t>
            </w:r>
            <w:r>
              <w:rPr>
                <w:rFonts w:hint="default" w:ascii="Urdu Typesetting" w:hAnsi="Urdu Typesetting" w:cs="Urdu Typesetting"/>
                <w:sz w:val="32"/>
                <w:szCs w:val="32"/>
              </w:rPr>
              <w:fldChar w:fldCharType="begin"/>
            </w:r>
            <w:r>
              <w:rPr>
                <w:rFonts w:hint="default" w:ascii="Urdu Typesetting" w:hAnsi="Urdu Typesetting" w:cs="Urdu Typesetting"/>
                <w:sz w:val="32"/>
                <w:szCs w:val="32"/>
              </w:rPr>
              <w:instrText xml:space="preserve"> HYPERLINK "https://www.110cities.com/" </w:instrText>
            </w:r>
            <w:r>
              <w:rPr>
                <w:rFonts w:hint="default" w:ascii="Urdu Typesetting" w:hAnsi="Urdu Typesetting" w:cs="Urdu Typesetting"/>
                <w:sz w:val="32"/>
                <w:szCs w:val="32"/>
              </w:rPr>
              <w:fldChar w:fldCharType="separate"/>
            </w:r>
            <w:r>
              <w:rPr>
                <w:rStyle w:val="16"/>
                <w:rFonts w:hint="default" w:ascii="Urdu Typesetting" w:hAnsi="Urdu Typesetting" w:cs="Urdu Typesetting"/>
                <w:color w:val="000000" w:themeColor="text1"/>
                <w:sz w:val="22"/>
                <w:szCs w:val="22"/>
                <w:rtl/>
                <w14:textFill>
                  <w14:solidFill>
                    <w14:schemeClr w14:val="tx1"/>
                  </w14:solidFill>
                </w14:textFill>
              </w:rPr>
              <w:t>110 شہر</w:t>
            </w:r>
            <w:r>
              <w:rPr>
                <w:rStyle w:val="16"/>
                <w:rFonts w:hint="default" w:ascii="Urdu Typesetting" w:hAnsi="Urdu Typesetting" w:cs="Urdu Typesetting"/>
                <w:color w:val="000000" w:themeColor="text1"/>
                <w:sz w:val="22"/>
                <w:szCs w:val="22"/>
                <w:rtl/>
                <w14:textFill>
                  <w14:solidFill>
                    <w14:schemeClr w14:val="tx1"/>
                  </w14:solidFill>
                </w14:textFill>
              </w:rPr>
              <w:fldChar w:fldCharType="end"/>
            </w:r>
            <w:r>
              <w:rPr>
                <w:rFonts w:hint="default" w:ascii="Urdu Typesetting" w:hAnsi="Urdu Typesetting" w:cs="Urdu Typesetting"/>
                <w:color w:val="000000" w:themeColor="text1"/>
                <w:sz w:val="22"/>
                <w:szCs w:val="22"/>
                <w:rtl/>
                <w14:textFill>
                  <w14:solidFill>
                    <w14:schemeClr w14:val="tx1"/>
                  </w14:solidFill>
                </w14:textFill>
              </w:rPr>
              <w:t>کے ساتھ شراکت داری کے ساتھ</w:t>
            </w:r>
            <w:r>
              <w:rPr>
                <w:rFonts w:hint="default" w:ascii="Urdu Typesetting" w:hAnsi="Urdu Typesetting" w:cs="Urdu Typesetting"/>
                <w:sz w:val="32"/>
                <w:szCs w:val="32"/>
              </w:rPr>
              <w:fldChar w:fldCharType="begin"/>
            </w:r>
            <w:r>
              <w:rPr>
                <w:rFonts w:hint="default" w:ascii="Urdu Typesetting" w:hAnsi="Urdu Typesetting" w:cs="Urdu Typesetting"/>
                <w:sz w:val="32"/>
                <w:szCs w:val="32"/>
              </w:rPr>
              <w:instrText xml:space="preserve"> HYPERLINK "https://joshuaproject.net/" </w:instrText>
            </w:r>
            <w:r>
              <w:rPr>
                <w:rFonts w:hint="default" w:ascii="Urdu Typesetting" w:hAnsi="Urdu Typesetting" w:cs="Urdu Typesetting"/>
                <w:sz w:val="32"/>
                <w:szCs w:val="32"/>
              </w:rPr>
              <w:fldChar w:fldCharType="separate"/>
            </w:r>
            <w:r>
              <w:rPr>
                <w:rStyle w:val="16"/>
                <w:rFonts w:hint="default" w:ascii="Urdu Typesetting" w:hAnsi="Urdu Typesetting" w:cs="Urdu Typesetting"/>
                <w:color w:val="000000" w:themeColor="text1"/>
                <w:sz w:val="22"/>
                <w:szCs w:val="22"/>
                <w:rtl/>
                <w14:textFill>
                  <w14:solidFill>
                    <w14:schemeClr w14:val="tx1"/>
                  </w14:solidFill>
                </w14:textFill>
              </w:rPr>
              <w:t>جوشوا پروجیکٹ</w:t>
            </w:r>
            <w:r>
              <w:rPr>
                <w:rStyle w:val="16"/>
                <w:rFonts w:hint="default" w:ascii="Urdu Typesetting" w:hAnsi="Urdu Typesetting" w:cs="Urdu Typesetting"/>
                <w:color w:val="000000" w:themeColor="text1"/>
                <w:sz w:val="22"/>
                <w:szCs w:val="22"/>
                <w:rtl/>
                <w14:textFill>
                  <w14:solidFill>
                    <w14:schemeClr w14:val="tx1"/>
                  </w14:solidFill>
                </w14:textFill>
              </w:rPr>
              <w:fldChar w:fldCharType="end"/>
            </w:r>
            <w:r>
              <w:rPr>
                <w:rFonts w:hint="default" w:ascii="Urdu Typesetting" w:hAnsi="Urdu Typesetting" w:cs="Urdu Typesetting"/>
                <w:color w:val="000000" w:themeColor="text1"/>
                <w:sz w:val="22"/>
                <w:szCs w:val="22"/>
                <w:rtl/>
                <w14:textFill>
                  <w14:solidFill>
                    <w14:schemeClr w14:val="tx1"/>
                  </w14:solidFill>
                </w14:textFill>
              </w:rPr>
              <w:t>ہفتہ کے عالمی شہروں تک رسائی حاصل نہ کرنے والوں کے لیے۔</w:t>
            </w:r>
          </w:p>
          <w:p w14:paraId="098E2186">
            <w:pPr>
              <w:bidi/>
              <w:rPr>
                <w:rFonts w:hint="default" w:ascii="Urdu Typesetting" w:hAnsi="Urdu Typesetting" w:cs="Urdu Typesetting"/>
                <w:color w:val="000000" w:themeColor="text1"/>
                <w:sz w:val="22"/>
                <w:szCs w:val="22"/>
                <w:rtl/>
                <w14:textFill>
                  <w14:solidFill>
                    <w14:schemeClr w14:val="tx1"/>
                  </w14:solidFill>
                </w14:textFill>
              </w:rPr>
            </w:pPr>
          </w:p>
          <w:p w14:paraId="5C02DF13">
            <w:pPr>
              <w:widowControl w:val="0"/>
              <w:bidi/>
              <w:rPr>
                <w:rFonts w:hint="default" w:ascii="Urdu Typesetting" w:hAnsi="Urdu Typesetting" w:eastAsia="Calibri" w:cs="Urdu Typesetting"/>
                <w:b/>
                <w:bCs/>
                <w:color w:val="000000" w:themeColor="text1"/>
                <w:sz w:val="22"/>
                <w:szCs w:val="22"/>
                <w:rtl/>
                <w14:textFill>
                  <w14:solidFill>
                    <w14:schemeClr w14:val="tx1"/>
                  </w14:solidFill>
                </w14:textFill>
              </w:rPr>
            </w:pPr>
            <w:r>
              <w:rPr>
                <w:rFonts w:hint="default" w:ascii="Urdu Typesetting" w:hAnsi="Urdu Typesetting" w:eastAsia="Calibri" w:cs="Urdu Typesetting"/>
                <w:b/>
                <w:bCs/>
                <w:color w:val="000000" w:themeColor="text1"/>
                <w:sz w:val="22"/>
                <w:szCs w:val="22"/>
                <w:rtl/>
                <w14:textFill>
                  <w14:solidFill>
                    <w14:schemeClr w14:val="tx1"/>
                  </w14:solidFill>
                </w14:textFill>
              </w:rPr>
              <w:t>اتوار -</w:t>
            </w:r>
            <w:r>
              <w:rPr>
                <w:rFonts w:hint="default" w:ascii="Urdu Typesetting" w:hAnsi="Urdu Typesetting" w:cs="Urdu Typesetting"/>
                <w:sz w:val="32"/>
                <w:szCs w:val="32"/>
              </w:rPr>
              <w:fldChar w:fldCharType="begin"/>
            </w:r>
            <w:r>
              <w:rPr>
                <w:rFonts w:hint="default" w:ascii="Urdu Typesetting" w:hAnsi="Urdu Typesetting" w:cs="Urdu Typesetting"/>
                <w:sz w:val="32"/>
                <w:szCs w:val="32"/>
              </w:rPr>
              <w:instrText xml:space="preserve"> HYPERLINK "https://joshuaproject.net/people_groups/19613/KE" \t "_blank" </w:instrText>
            </w:r>
            <w:r>
              <w:rPr>
                <w:rFonts w:hint="default" w:ascii="Urdu Typesetting" w:hAnsi="Urdu Typesetting" w:cs="Urdu Typesetting"/>
                <w:sz w:val="32"/>
                <w:szCs w:val="32"/>
              </w:rPr>
              <w:fldChar w:fldCharType="separate"/>
            </w:r>
            <w:r>
              <w:rPr>
                <w:rStyle w:val="16"/>
                <w:rFonts w:hint="default" w:ascii="Urdu Typesetting" w:hAnsi="Urdu Typesetting" w:cs="Urdu Typesetting"/>
                <w:sz w:val="22"/>
                <w:szCs w:val="22"/>
                <w:rtl/>
              </w:rPr>
              <w:t>گیرے اورومو</w:t>
            </w:r>
            <w:r>
              <w:rPr>
                <w:rStyle w:val="16"/>
                <w:rFonts w:hint="default" w:ascii="Urdu Typesetting" w:hAnsi="Urdu Typesetting" w:cs="Urdu Typesetting"/>
                <w:sz w:val="22"/>
                <w:szCs w:val="22"/>
                <w:rtl/>
              </w:rPr>
              <w:fldChar w:fldCharType="end"/>
            </w:r>
          </w:p>
          <w:p w14:paraId="7534C7B9">
            <w:pPr>
              <w:widowControl w:val="0"/>
              <w:bidi/>
              <w:rPr>
                <w:rFonts w:hint="default" w:ascii="Urdu Typesetting" w:hAnsi="Urdu Typesetting" w:eastAsia="Calibri" w:cs="Urdu Typesetting"/>
                <w:b/>
                <w:bCs/>
                <w:color w:val="000000" w:themeColor="text1"/>
                <w:sz w:val="22"/>
                <w:szCs w:val="22"/>
                <w:rtl/>
                <w14:textFill>
                  <w14:solidFill>
                    <w14:schemeClr w14:val="tx1"/>
                  </w14:solidFill>
                </w14:textFill>
              </w:rPr>
            </w:pPr>
            <w:r>
              <w:rPr>
                <w:rFonts w:hint="default" w:ascii="Urdu Typesetting" w:hAnsi="Urdu Typesetting" w:eastAsia="Calibri" w:cs="Urdu Typesetting"/>
                <w:b/>
                <w:bCs/>
                <w:color w:val="000000" w:themeColor="text1"/>
                <w:sz w:val="22"/>
                <w:szCs w:val="22"/>
                <w:rtl/>
                <w14:textFill>
                  <w14:solidFill>
                    <w14:schemeClr w14:val="tx1"/>
                  </w14:solidFill>
                </w14:textFill>
              </w:rPr>
              <w:t>پیر -</w:t>
            </w:r>
            <w:r>
              <w:rPr>
                <w:rFonts w:hint="default" w:ascii="Urdu Typesetting" w:hAnsi="Urdu Typesetting" w:cs="Urdu Typesetting"/>
                <w:sz w:val="32"/>
                <w:szCs w:val="32"/>
              </w:rPr>
              <w:fldChar w:fldCharType="begin"/>
            </w:r>
            <w:r>
              <w:rPr>
                <w:rFonts w:hint="default" w:ascii="Urdu Typesetting" w:hAnsi="Urdu Typesetting" w:cs="Urdu Typesetting"/>
                <w:sz w:val="32"/>
                <w:szCs w:val="32"/>
              </w:rPr>
              <w:instrText xml:space="preserve"> HYPERLINK "https://joshuaproject.net/people_groups/11557/KE" \t "_blank" </w:instrText>
            </w:r>
            <w:r>
              <w:rPr>
                <w:rFonts w:hint="default" w:ascii="Urdu Typesetting" w:hAnsi="Urdu Typesetting" w:cs="Urdu Typesetting"/>
                <w:sz w:val="32"/>
                <w:szCs w:val="32"/>
              </w:rPr>
              <w:fldChar w:fldCharType="separate"/>
            </w:r>
            <w:r>
              <w:rPr>
                <w:rStyle w:val="16"/>
                <w:rFonts w:hint="default" w:ascii="Urdu Typesetting" w:hAnsi="Urdu Typesetting" w:cs="Urdu Typesetting"/>
                <w:sz w:val="22"/>
                <w:szCs w:val="22"/>
                <w:rtl/>
              </w:rPr>
              <w:t>ڈیگو میجیکینڈا۔</w:t>
            </w:r>
            <w:r>
              <w:rPr>
                <w:rStyle w:val="16"/>
                <w:rFonts w:hint="default" w:ascii="Urdu Typesetting" w:hAnsi="Urdu Typesetting" w:cs="Urdu Typesetting"/>
                <w:sz w:val="22"/>
                <w:szCs w:val="22"/>
                <w:rtl/>
              </w:rPr>
              <w:fldChar w:fldCharType="end"/>
            </w:r>
          </w:p>
          <w:p w14:paraId="04DEECA9">
            <w:pPr>
              <w:widowControl w:val="0"/>
              <w:bidi/>
              <w:rPr>
                <w:rFonts w:hint="default" w:ascii="Urdu Typesetting" w:hAnsi="Urdu Typesetting" w:eastAsia="Calibri" w:cs="Urdu Typesetting"/>
                <w:b/>
                <w:bCs/>
                <w:color w:val="000000" w:themeColor="text1"/>
                <w:sz w:val="22"/>
                <w:szCs w:val="22"/>
                <w:rtl/>
                <w14:textFill>
                  <w14:solidFill>
                    <w14:schemeClr w14:val="tx1"/>
                  </w14:solidFill>
                </w14:textFill>
              </w:rPr>
            </w:pPr>
            <w:r>
              <w:rPr>
                <w:rFonts w:hint="default" w:ascii="Urdu Typesetting" w:hAnsi="Urdu Typesetting" w:eastAsia="Calibri" w:cs="Urdu Typesetting"/>
                <w:b/>
                <w:bCs/>
                <w:color w:val="000000" w:themeColor="text1"/>
                <w:sz w:val="22"/>
                <w:szCs w:val="22"/>
                <w:rtl/>
                <w14:textFill>
                  <w14:solidFill>
                    <w14:schemeClr w14:val="tx1"/>
                  </w14:solidFill>
                </w14:textFill>
              </w:rPr>
              <w:t>منگل -</w:t>
            </w:r>
            <w:r>
              <w:rPr>
                <w:rFonts w:hint="default" w:ascii="Urdu Typesetting" w:hAnsi="Urdu Typesetting" w:cs="Urdu Typesetting"/>
                <w:color w:val="551A8B"/>
                <w:sz w:val="21"/>
                <w:szCs w:val="21"/>
                <w:u w:val="single"/>
                <w:rtl/>
              </w:rPr>
              <w:t xml:space="preserve"> </w:t>
            </w:r>
            <w:r>
              <w:rPr>
                <w:rFonts w:hint="default" w:ascii="Urdu Typesetting" w:hAnsi="Urdu Typesetting" w:cs="Urdu Typesetting"/>
                <w:sz w:val="32"/>
                <w:szCs w:val="32"/>
              </w:rPr>
              <w:fldChar w:fldCharType="begin"/>
            </w:r>
            <w:r>
              <w:rPr>
                <w:rFonts w:hint="default" w:ascii="Urdu Typesetting" w:hAnsi="Urdu Typesetting" w:cs="Urdu Typesetting"/>
                <w:sz w:val="32"/>
                <w:szCs w:val="32"/>
              </w:rPr>
              <w:instrText xml:space="preserve"> HYPERLINK "https://joshuaproject.net/people_groups/11982/KE" \t "_blank" </w:instrText>
            </w:r>
            <w:r>
              <w:rPr>
                <w:rFonts w:hint="default" w:ascii="Urdu Typesetting" w:hAnsi="Urdu Typesetting" w:cs="Urdu Typesetting"/>
                <w:sz w:val="32"/>
                <w:szCs w:val="32"/>
              </w:rPr>
              <w:fldChar w:fldCharType="separate"/>
            </w:r>
            <w:r>
              <w:rPr>
                <w:rStyle w:val="16"/>
                <w:rFonts w:hint="default" w:ascii="Urdu Typesetting" w:hAnsi="Urdu Typesetting" w:cs="Urdu Typesetting"/>
                <w:sz w:val="22"/>
                <w:szCs w:val="22"/>
                <w:rtl/>
              </w:rPr>
              <w:t>کینیا گجراتی۔</w:t>
            </w:r>
            <w:r>
              <w:rPr>
                <w:rStyle w:val="16"/>
                <w:rFonts w:hint="default" w:ascii="Urdu Typesetting" w:hAnsi="Urdu Typesetting" w:cs="Urdu Typesetting"/>
                <w:sz w:val="22"/>
                <w:szCs w:val="22"/>
                <w:rtl/>
              </w:rPr>
              <w:fldChar w:fldCharType="end"/>
            </w:r>
          </w:p>
          <w:p w14:paraId="7729CACF">
            <w:pPr>
              <w:widowControl w:val="0"/>
              <w:bidi/>
              <w:rPr>
                <w:rFonts w:hint="default" w:ascii="Urdu Typesetting" w:hAnsi="Urdu Typesetting" w:eastAsia="Calibri" w:cs="Urdu Typesetting"/>
                <w:b/>
                <w:bCs/>
                <w:color w:val="000000" w:themeColor="text1"/>
                <w:sz w:val="22"/>
                <w:szCs w:val="22"/>
                <w:rtl/>
                <w14:textFill>
                  <w14:solidFill>
                    <w14:schemeClr w14:val="tx1"/>
                  </w14:solidFill>
                </w14:textFill>
              </w:rPr>
            </w:pPr>
            <w:r>
              <w:rPr>
                <w:rFonts w:hint="default" w:ascii="Urdu Typesetting" w:hAnsi="Urdu Typesetting" w:eastAsia="Calibri" w:cs="Urdu Typesetting"/>
                <w:b/>
                <w:bCs/>
                <w:color w:val="000000" w:themeColor="text1"/>
                <w:sz w:val="22"/>
                <w:szCs w:val="22"/>
                <w:rtl/>
                <w14:textFill>
                  <w14:solidFill>
                    <w14:schemeClr w14:val="tx1"/>
                  </w14:solidFill>
                </w14:textFill>
              </w:rPr>
              <w:t>بدھ -</w:t>
            </w:r>
            <w:r>
              <w:rPr>
                <w:rFonts w:hint="default" w:ascii="Urdu Typesetting" w:hAnsi="Urdu Typesetting" w:cs="Urdu Typesetting"/>
                <w:color w:val="1155CC"/>
                <w:sz w:val="22"/>
                <w:szCs w:val="22"/>
                <w:u w:val="single"/>
                <w:rtl/>
              </w:rPr>
              <w:t xml:space="preserve"> </w:t>
            </w:r>
            <w:r>
              <w:rPr>
                <w:rFonts w:hint="default" w:ascii="Urdu Typesetting" w:hAnsi="Urdu Typesetting" w:cs="Urdu Typesetting"/>
                <w:sz w:val="32"/>
                <w:szCs w:val="32"/>
              </w:rPr>
              <w:fldChar w:fldCharType="begin"/>
            </w:r>
            <w:r>
              <w:rPr>
                <w:rFonts w:hint="default" w:ascii="Urdu Typesetting" w:hAnsi="Urdu Typesetting" w:cs="Urdu Typesetting"/>
                <w:sz w:val="32"/>
                <w:szCs w:val="32"/>
              </w:rPr>
              <w:instrText xml:space="preserve"> HYPERLINK "https://joshuaproject.net/people_groups/20206/KE" \t "_blank" </w:instrText>
            </w:r>
            <w:r>
              <w:rPr>
                <w:rFonts w:hint="default" w:ascii="Urdu Typesetting" w:hAnsi="Urdu Typesetting" w:cs="Urdu Typesetting"/>
                <w:sz w:val="32"/>
                <w:szCs w:val="32"/>
              </w:rPr>
              <w:fldChar w:fldCharType="separate"/>
            </w:r>
            <w:r>
              <w:rPr>
                <w:rStyle w:val="16"/>
                <w:rFonts w:hint="default" w:ascii="Urdu Typesetting" w:hAnsi="Urdu Typesetting" w:cs="Urdu Typesetting"/>
                <w:sz w:val="22"/>
                <w:szCs w:val="22"/>
                <w:rtl/>
              </w:rPr>
              <w:t>وردی</w:t>
            </w:r>
            <w:r>
              <w:rPr>
                <w:rStyle w:val="16"/>
                <w:rFonts w:hint="default" w:ascii="Urdu Typesetting" w:hAnsi="Urdu Typesetting" w:cs="Urdu Typesetting"/>
                <w:sz w:val="22"/>
                <w:szCs w:val="22"/>
                <w:rtl/>
              </w:rPr>
              <w:fldChar w:fldCharType="end"/>
            </w:r>
          </w:p>
          <w:p w14:paraId="195668FA">
            <w:pPr>
              <w:widowControl w:val="0"/>
              <w:bidi/>
              <w:rPr>
                <w:rFonts w:hint="default" w:ascii="Urdu Typesetting" w:hAnsi="Urdu Typesetting" w:eastAsia="Calibri" w:cs="Urdu Typesetting"/>
                <w:b/>
                <w:bCs/>
                <w:color w:val="000000" w:themeColor="text1"/>
                <w:sz w:val="22"/>
                <w:szCs w:val="22"/>
                <w:rtl/>
                <w14:textFill>
                  <w14:solidFill>
                    <w14:schemeClr w14:val="tx1"/>
                  </w14:solidFill>
                </w14:textFill>
              </w:rPr>
            </w:pPr>
            <w:r>
              <w:rPr>
                <w:rFonts w:hint="default" w:ascii="Urdu Typesetting" w:hAnsi="Urdu Typesetting" w:eastAsia="Calibri" w:cs="Urdu Typesetting"/>
                <w:b/>
                <w:bCs/>
                <w:color w:val="000000" w:themeColor="text1"/>
                <w:sz w:val="22"/>
                <w:szCs w:val="22"/>
                <w:rtl/>
                <w14:textFill>
                  <w14:solidFill>
                    <w14:schemeClr w14:val="tx1"/>
                  </w14:solidFill>
                </w14:textFill>
              </w:rPr>
              <w:t>جمعرات -</w:t>
            </w:r>
            <w:r>
              <w:rPr>
                <w:rFonts w:hint="default" w:ascii="Urdu Typesetting" w:hAnsi="Urdu Typesetting" w:cs="Urdu Typesetting"/>
                <w:sz w:val="32"/>
                <w:szCs w:val="32"/>
              </w:rPr>
              <w:fldChar w:fldCharType="begin"/>
            </w:r>
            <w:r>
              <w:rPr>
                <w:rFonts w:hint="default" w:ascii="Urdu Typesetting" w:hAnsi="Urdu Typesetting" w:cs="Urdu Typesetting"/>
                <w:sz w:val="32"/>
                <w:szCs w:val="32"/>
              </w:rPr>
              <w:instrText xml:space="preserve"> HYPERLINK "https://joshuaproject.net/people_groups/14983/KE" \t "_blank" </w:instrText>
            </w:r>
            <w:r>
              <w:rPr>
                <w:rFonts w:hint="default" w:ascii="Urdu Typesetting" w:hAnsi="Urdu Typesetting" w:cs="Urdu Typesetting"/>
                <w:sz w:val="32"/>
                <w:szCs w:val="32"/>
              </w:rPr>
              <w:fldChar w:fldCharType="separate"/>
            </w:r>
            <w:r>
              <w:rPr>
                <w:rStyle w:val="16"/>
                <w:rFonts w:hint="default" w:ascii="Urdu Typesetting" w:hAnsi="Urdu Typesetting" w:cs="Urdu Typesetting"/>
                <w:sz w:val="22"/>
                <w:szCs w:val="22"/>
                <w:rtl/>
              </w:rPr>
              <w:t>کینیا میں صومالی</w:t>
            </w:r>
            <w:r>
              <w:rPr>
                <w:rStyle w:val="16"/>
                <w:rFonts w:hint="default" w:ascii="Urdu Typesetting" w:hAnsi="Urdu Typesetting" w:cs="Urdu Typesetting"/>
                <w:sz w:val="22"/>
                <w:szCs w:val="22"/>
                <w:rtl/>
              </w:rPr>
              <w:fldChar w:fldCharType="end"/>
            </w:r>
          </w:p>
          <w:p w14:paraId="23060960">
            <w:pPr>
              <w:widowControl w:val="0"/>
              <w:bidi/>
              <w:rPr>
                <w:rFonts w:hint="default" w:ascii="Urdu Typesetting" w:hAnsi="Urdu Typesetting" w:eastAsia="Calibri" w:cs="Urdu Typesetting"/>
                <w:b/>
                <w:bCs/>
                <w:color w:val="000000" w:themeColor="text1"/>
                <w:sz w:val="22"/>
                <w:szCs w:val="22"/>
                <w:rtl/>
                <w14:textFill>
                  <w14:solidFill>
                    <w14:schemeClr w14:val="tx1"/>
                  </w14:solidFill>
                </w14:textFill>
              </w:rPr>
            </w:pPr>
            <w:r>
              <w:rPr>
                <w:rFonts w:hint="default" w:ascii="Urdu Typesetting" w:hAnsi="Urdu Typesetting" w:eastAsia="Calibri" w:cs="Urdu Typesetting"/>
                <w:b/>
                <w:bCs/>
                <w:color w:val="000000" w:themeColor="text1"/>
                <w:sz w:val="22"/>
                <w:szCs w:val="22"/>
                <w:rtl/>
                <w14:textFill>
                  <w14:solidFill>
                    <w14:schemeClr w14:val="tx1"/>
                  </w14:solidFill>
                </w14:textFill>
              </w:rPr>
              <w:t>جمعہ -</w:t>
            </w:r>
            <w:r>
              <w:rPr>
                <w:rFonts w:hint="default" w:ascii="Urdu Typesetting" w:hAnsi="Urdu Typesetting" w:cs="Urdu Typesetting"/>
                <w:sz w:val="32"/>
                <w:szCs w:val="32"/>
              </w:rPr>
              <w:fldChar w:fldCharType="begin"/>
            </w:r>
            <w:r>
              <w:rPr>
                <w:rFonts w:hint="default" w:ascii="Urdu Typesetting" w:hAnsi="Urdu Typesetting" w:cs="Urdu Typesetting"/>
                <w:sz w:val="32"/>
                <w:szCs w:val="32"/>
              </w:rPr>
              <w:instrText xml:space="preserve"> HYPERLINK "https://joshuaproject.net/people_groups/10216/KE" \t "_blank" </w:instrText>
            </w:r>
            <w:r>
              <w:rPr>
                <w:rFonts w:hint="default" w:ascii="Urdu Typesetting" w:hAnsi="Urdu Typesetting" w:cs="Urdu Typesetting"/>
                <w:sz w:val="32"/>
                <w:szCs w:val="32"/>
              </w:rPr>
              <w:fldChar w:fldCharType="separate"/>
            </w:r>
            <w:r>
              <w:rPr>
                <w:rStyle w:val="16"/>
                <w:rFonts w:hint="default" w:ascii="Urdu Typesetting" w:hAnsi="Urdu Typesetting" w:cs="Urdu Typesetting"/>
                <w:sz w:val="22"/>
                <w:szCs w:val="22"/>
                <w:rtl/>
              </w:rPr>
              <w:t>جوران، بورانہ بولنے والا</w:t>
            </w:r>
            <w:r>
              <w:rPr>
                <w:rStyle w:val="16"/>
                <w:rFonts w:hint="default" w:ascii="Urdu Typesetting" w:hAnsi="Urdu Typesetting" w:cs="Urdu Typesetting"/>
                <w:sz w:val="22"/>
                <w:szCs w:val="22"/>
                <w:rtl/>
              </w:rPr>
              <w:fldChar w:fldCharType="end"/>
            </w:r>
          </w:p>
          <w:p w14:paraId="2BB7DA06">
            <w:pPr>
              <w:bidi/>
              <w:rPr>
                <w:rFonts w:hint="default" w:ascii="Urdu Typesetting" w:hAnsi="Urdu Typesetting" w:cs="Urdu Typesetting"/>
                <w:b/>
                <w:bCs/>
                <w:sz w:val="22"/>
                <w:szCs w:val="22"/>
                <w:rtl/>
              </w:rPr>
            </w:pPr>
            <w:r>
              <w:rPr>
                <w:rFonts w:hint="default" w:ascii="Urdu Typesetting" w:hAnsi="Urdu Typesetting" w:eastAsia="Calibri" w:cs="Urdu Typesetting"/>
                <w:b/>
                <w:bCs/>
                <w:color w:val="000000" w:themeColor="text1"/>
                <w:sz w:val="22"/>
                <w:szCs w:val="22"/>
                <w:rtl/>
                <w14:textFill>
                  <w14:solidFill>
                    <w14:schemeClr w14:val="tx1"/>
                  </w14:solidFill>
                </w14:textFill>
              </w:rPr>
              <w:t>ہفتہ -</w:t>
            </w:r>
            <w:r>
              <w:rPr>
                <w:rFonts w:hint="default" w:ascii="Urdu Typesetting" w:hAnsi="Urdu Typesetting" w:cs="Urdu Typesetting"/>
                <w:color w:val="000000"/>
                <w:sz w:val="22"/>
                <w:szCs w:val="22"/>
                <w:rtl/>
              </w:rPr>
              <w:t xml:space="preserve"> </w:t>
            </w:r>
            <w:r>
              <w:rPr>
                <w:rFonts w:hint="default" w:ascii="Urdu Typesetting" w:hAnsi="Urdu Typesetting" w:cs="Urdu Typesetting"/>
                <w:sz w:val="32"/>
                <w:szCs w:val="32"/>
              </w:rPr>
              <w:fldChar w:fldCharType="begin"/>
            </w:r>
            <w:r>
              <w:rPr>
                <w:rFonts w:hint="default" w:ascii="Urdu Typesetting" w:hAnsi="Urdu Typesetting" w:cs="Urdu Typesetting"/>
                <w:sz w:val="32"/>
                <w:szCs w:val="32"/>
              </w:rPr>
              <w:instrText xml:space="preserve"> HYPERLINK "https://joshuaproject.net/people_groups/14984/KE" \t "_blank" </w:instrText>
            </w:r>
            <w:r>
              <w:rPr>
                <w:rFonts w:hint="default" w:ascii="Urdu Typesetting" w:hAnsi="Urdu Typesetting" w:cs="Urdu Typesetting"/>
                <w:sz w:val="32"/>
                <w:szCs w:val="32"/>
              </w:rPr>
              <w:fldChar w:fldCharType="separate"/>
            </w:r>
            <w:r>
              <w:rPr>
                <w:rStyle w:val="16"/>
                <w:rFonts w:hint="default" w:ascii="Urdu Typesetting" w:hAnsi="Urdu Typesetting" w:cs="Urdu Typesetting"/>
                <w:sz w:val="22"/>
                <w:szCs w:val="22"/>
                <w:rtl/>
              </w:rPr>
              <w:t>اجوران، صومالی بولنے والے</w:t>
            </w:r>
            <w:r>
              <w:rPr>
                <w:rStyle w:val="16"/>
                <w:rFonts w:hint="default" w:ascii="Urdu Typesetting" w:hAnsi="Urdu Typesetting" w:cs="Urdu Typesetting"/>
                <w:sz w:val="22"/>
                <w:szCs w:val="22"/>
                <w:rtl/>
              </w:rPr>
              <w:fldChar w:fldCharType="end"/>
            </w:r>
          </w:p>
        </w:tc>
      </w:tr>
      <w:tr w14:paraId="7D7D0D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453" w:hRule="atLeast"/>
        </w:trPr>
        <w:tc>
          <w:tcPr>
            <w:tcW w:w="1397" w:type="dxa"/>
            <w:vMerge w:val="restart"/>
            <w:shd w:val="clear" w:color="auto" w:fill="auto"/>
            <w:tcMar>
              <w:top w:w="100" w:type="dxa"/>
              <w:left w:w="100" w:type="dxa"/>
              <w:bottom w:w="100" w:type="dxa"/>
              <w:right w:w="100" w:type="dxa"/>
            </w:tcMar>
          </w:tcPr>
          <w:p w14:paraId="209B18DD">
            <w:pPr>
              <w:widowControl w:val="0"/>
              <w:pBdr>
                <w:top w:val="none" w:color="auto" w:sz="0" w:space="0"/>
                <w:left w:val="none" w:color="auto" w:sz="0" w:space="0"/>
                <w:bottom w:val="none" w:color="auto" w:sz="0" w:space="0"/>
                <w:right w:val="none" w:color="auto" w:sz="0" w:space="0"/>
                <w:between w:val="none" w:color="auto" w:sz="0" w:space="0"/>
              </w:pBdr>
              <w:bidi/>
              <w:jc w:val="center"/>
              <w:rPr>
                <w:rFonts w:hint="default" w:ascii="Urdu Typesetting" w:hAnsi="Urdu Typesetting" w:eastAsia="Calibri" w:cs="Urdu Typesetting"/>
                <w:b/>
                <w:color w:val="000000" w:themeColor="text1"/>
                <w:sz w:val="22"/>
                <w:szCs w:val="22"/>
                <w:rtl/>
                <w14:textFill>
                  <w14:solidFill>
                    <w14:schemeClr w14:val="tx1"/>
                  </w14:solidFill>
                </w14:textFill>
              </w:rPr>
            </w:pPr>
          </w:p>
        </w:tc>
        <w:tc>
          <w:tcPr>
            <w:tcW w:w="3765" w:type="dxa"/>
            <w:shd w:val="clear" w:color="auto" w:fill="auto"/>
            <w:tcMar>
              <w:top w:w="100" w:type="dxa"/>
              <w:left w:w="100" w:type="dxa"/>
              <w:bottom w:w="100" w:type="dxa"/>
              <w:right w:w="100" w:type="dxa"/>
            </w:tcMar>
          </w:tcPr>
          <w:p w14:paraId="62B1BA75">
            <w:pPr>
              <w:bidi/>
              <w:spacing w:before="200"/>
              <w:rPr>
                <w:rFonts w:hint="default" w:ascii="Urdu Typesetting" w:hAnsi="Urdu Typesetting" w:cs="Urdu Typesetting"/>
                <w:b/>
                <w:bCs/>
                <w:color w:val="404757"/>
                <w:sz w:val="32"/>
                <w:szCs w:val="32"/>
                <w:shd w:val="clear" w:color="auto" w:fill="F2F3F7"/>
                <w:rtl/>
              </w:rPr>
            </w:pPr>
            <w:r>
              <w:rPr>
                <w:rFonts w:hint="default" w:ascii="Urdu Typesetting" w:hAnsi="Urdu Typesetting" w:eastAsia="Calibri" w:cs="Urdu Typesetting"/>
                <w:b/>
                <w:bCs/>
                <w:color w:val="000000" w:themeColor="text1"/>
                <w:sz w:val="22"/>
                <w:szCs w:val="22"/>
                <w:rtl/>
                <w14:textFill>
                  <w14:solidFill>
                    <w14:schemeClr w14:val="tx1"/>
                  </w14:solidFill>
                </w14:textFill>
              </w:rPr>
              <w:t>عالمی شہر فوکس (1):</w:t>
            </w:r>
            <w:r>
              <w:rPr>
                <w:rFonts w:hint="default" w:ascii="Urdu Typesetting" w:hAnsi="Urdu Typesetting" w:cs="Urdu Typesetting"/>
                <w:sz w:val="32"/>
                <w:szCs w:val="32"/>
              </w:rPr>
              <w:fldChar w:fldCharType="begin"/>
            </w:r>
            <w:r>
              <w:rPr>
                <w:rFonts w:hint="default" w:ascii="Urdu Typesetting" w:hAnsi="Urdu Typesetting" w:cs="Urdu Typesetting"/>
                <w:sz w:val="32"/>
                <w:szCs w:val="32"/>
              </w:rPr>
              <w:instrText xml:space="preserve"> HYPERLINK "https://www.110cities.com/cities/mombasa/" </w:instrText>
            </w:r>
            <w:r>
              <w:rPr>
                <w:rFonts w:hint="default" w:ascii="Urdu Typesetting" w:hAnsi="Urdu Typesetting" w:cs="Urdu Typesetting"/>
                <w:sz w:val="32"/>
                <w:szCs w:val="32"/>
              </w:rPr>
              <w:fldChar w:fldCharType="separate"/>
            </w:r>
            <w:r>
              <w:rPr>
                <w:rStyle w:val="16"/>
                <w:rFonts w:hint="default" w:ascii="Urdu Typesetting" w:hAnsi="Urdu Typesetting" w:cs="Urdu Typesetting"/>
                <w:sz w:val="22"/>
                <w:szCs w:val="22"/>
                <w:rtl/>
              </w:rPr>
              <w:t>ممباسا</w:t>
            </w:r>
            <w:r>
              <w:rPr>
                <w:rStyle w:val="16"/>
                <w:rFonts w:hint="default" w:ascii="Urdu Typesetting" w:hAnsi="Urdu Typesetting" w:cs="Urdu Typesetting"/>
                <w:sz w:val="22"/>
                <w:szCs w:val="22"/>
                <w:rtl/>
              </w:rPr>
              <w:fldChar w:fldCharType="end"/>
            </w:r>
            <w:r>
              <w:rPr>
                <w:rFonts w:hint="default" w:ascii="Urdu Typesetting" w:hAnsi="Urdu Typesetting" w:cs="Urdu Typesetting"/>
                <w:sz w:val="22"/>
                <w:szCs w:val="22"/>
                <w:rtl/>
              </w:rPr>
              <w:t>، کینیا</w:t>
            </w:r>
          </w:p>
          <w:p w14:paraId="79158CE8">
            <w:pPr>
              <w:pStyle w:val="4"/>
              <w:bidi/>
              <w:spacing w:before="0" w:after="300"/>
              <w:rPr>
                <w:rStyle w:val="31"/>
                <w:rFonts w:hint="default" w:ascii="Urdu Typesetting" w:hAnsi="Urdu Typesetting" w:cs="Urdu Typesetting"/>
                <w:caps/>
                <w:color w:val="000000" w:themeColor="text1"/>
                <w:sz w:val="22"/>
                <w:szCs w:val="22"/>
                <w:rtl/>
                <w14:textFill>
                  <w14:solidFill>
                    <w14:schemeClr w14:val="tx1"/>
                  </w14:solidFill>
                </w14:textFill>
              </w:rPr>
            </w:pPr>
            <w:r>
              <w:rPr>
                <w:rFonts w:hint="default" w:ascii="Urdu Typesetting" w:hAnsi="Urdu Typesetting" w:eastAsia="Calibri" w:cs="Urdu Typesetting"/>
                <w:color w:val="000000" w:themeColor="text1"/>
                <w:sz w:val="22"/>
                <w:szCs w:val="22"/>
                <w:rtl/>
                <w14:textFill>
                  <w14:solidFill>
                    <w14:schemeClr w14:val="tx1"/>
                  </w14:solidFill>
                </w14:textFill>
              </w:rPr>
              <w:drawing>
                <wp:inline distT="0" distB="0" distL="0" distR="0">
                  <wp:extent cx="2153285" cy="1636395"/>
                  <wp:effectExtent l="0" t="0" r="5715" b="1905"/>
                  <wp:docPr id="1801080634" name="Picture 1801080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080634" name="Picture 1801080634"/>
                          <pic:cNvPicPr>
                            <a:picLocks noChangeAspect="1"/>
                          </pic:cNvPicPr>
                        </pic:nvPicPr>
                        <pic:blipFill>
                          <a:blip r:embed="rId9" cstate="print">
                            <a:extLst>
                              <a:ext uri="{28A0092B-C50C-407E-A947-70E740481C1C}">
                                <a14:useLocalDpi xmlns:a14="http://schemas.microsoft.com/office/drawing/2010/main" val="0"/>
                              </a:ext>
                            </a:extLst>
                          </a:blip>
                          <a:srcRect t="23991" b="23991"/>
                          <a:stretch>
                            <a:fillRect/>
                          </a:stretch>
                        </pic:blipFill>
                        <pic:spPr>
                          <a:xfrm>
                            <a:off x="0" y="0"/>
                            <a:ext cx="2153541" cy="1636603"/>
                          </a:xfrm>
                          <a:prstGeom prst="rect">
                            <a:avLst/>
                          </a:prstGeom>
                          <a:ln>
                            <a:noFill/>
                          </a:ln>
                        </pic:spPr>
                      </pic:pic>
                    </a:graphicData>
                  </a:graphic>
                </wp:inline>
              </w:drawing>
            </w:r>
          </w:p>
        </w:tc>
        <w:tc>
          <w:tcPr>
            <w:tcW w:w="5415" w:type="dxa"/>
            <w:shd w:val="clear" w:color="auto" w:fill="auto"/>
            <w:tcMar>
              <w:top w:w="100" w:type="dxa"/>
              <w:left w:w="100" w:type="dxa"/>
              <w:bottom w:w="100" w:type="dxa"/>
              <w:right w:w="100" w:type="dxa"/>
            </w:tcMar>
          </w:tcPr>
          <w:p w14:paraId="588FA21A">
            <w:pPr>
              <w:pStyle w:val="33"/>
              <w:bidi/>
              <w:spacing w:after="69"/>
              <w:rPr>
                <w:rFonts w:hint="default" w:ascii="Urdu Typesetting" w:hAnsi="Urdu Typesetting" w:cs="Urdu Typesetting"/>
                <w:sz w:val="22"/>
                <w:szCs w:val="22"/>
                <w:rtl/>
              </w:rPr>
            </w:pPr>
            <w:r>
              <w:rPr>
                <w:rFonts w:hint="default" w:ascii="Urdu Typesetting" w:hAnsi="Urdu Typesetting" w:cs="Urdu Typesetting"/>
                <w:sz w:val="22"/>
                <w:szCs w:val="22"/>
                <w:rtl/>
              </w:rPr>
              <w:t>شہر کے لیے دعا کے نکات (1):</w:t>
            </w:r>
          </w:p>
          <w:p w14:paraId="2C9B3EB6">
            <w:pPr>
              <w:pStyle w:val="22"/>
              <w:numPr>
                <w:ilvl w:val="0"/>
                <w:numId w:val="3"/>
              </w:numPr>
              <w:bidi/>
              <w:rPr>
                <w:rFonts w:hint="default" w:ascii="Urdu Typesetting" w:hAnsi="Urdu Typesetting" w:cs="Urdu Typesetting"/>
                <w:sz w:val="22"/>
                <w:szCs w:val="22"/>
                <w:rtl/>
              </w:rPr>
            </w:pPr>
            <w:r>
              <w:rPr>
                <w:rFonts w:hint="default" w:ascii="Urdu Typesetting" w:hAnsi="Urdu Typesetting" w:cs="Urdu Typesetting"/>
                <w:sz w:val="22"/>
                <w:szCs w:val="22"/>
                <w:rtl/>
              </w:rPr>
              <w:t>انجیل کے پھیلاؤ اور صومالی لوگوں میں گھریلو گرجا گھروں کی تعداد بڑھانے کے لیے دعا کریں۔</w:t>
            </w:r>
          </w:p>
          <w:p w14:paraId="735B4F0E">
            <w:pPr>
              <w:pStyle w:val="22"/>
              <w:numPr>
                <w:ilvl w:val="0"/>
                <w:numId w:val="3"/>
              </w:numPr>
              <w:bidi/>
              <w:rPr>
                <w:rFonts w:hint="default" w:ascii="Urdu Typesetting" w:hAnsi="Urdu Typesetting" w:cs="Urdu Typesetting"/>
                <w:sz w:val="22"/>
                <w:szCs w:val="22"/>
                <w:rtl/>
              </w:rPr>
            </w:pPr>
            <w:r>
              <w:rPr>
                <w:rFonts w:hint="default" w:ascii="Urdu Typesetting" w:hAnsi="Urdu Typesetting" w:cs="Urdu Typesetting"/>
                <w:sz w:val="22"/>
                <w:szCs w:val="22"/>
                <w:rtl/>
              </w:rPr>
              <w:t>انجیل کی سرج ٹیموں کے لیے حکمت، تحفظ، اور ہمت کے لیے دعا کریں جب وہ گرجا گھر لگاتے ہیں۔</w:t>
            </w:r>
          </w:p>
          <w:p w14:paraId="00EECAF2">
            <w:pPr>
              <w:pStyle w:val="22"/>
              <w:numPr>
                <w:ilvl w:val="0"/>
                <w:numId w:val="3"/>
              </w:numPr>
              <w:bidi/>
              <w:rPr>
                <w:rFonts w:hint="default" w:ascii="Urdu Typesetting" w:hAnsi="Urdu Typesetting" w:cs="Urdu Typesetting"/>
                <w:sz w:val="22"/>
                <w:szCs w:val="22"/>
                <w:rtl/>
              </w:rPr>
            </w:pPr>
            <w:r>
              <w:rPr>
                <w:rFonts w:hint="default" w:ascii="Urdu Typesetting" w:hAnsi="Urdu Typesetting" w:cs="Urdu Typesetting"/>
                <w:sz w:val="22"/>
                <w:szCs w:val="22"/>
                <w:rtl/>
              </w:rPr>
              <w:t>اس شہر کی 7 زبانوں میں خدا کی بادشاہت کی ترقی کے لیے دعا کریں۔</w:t>
            </w:r>
          </w:p>
          <w:p w14:paraId="46826D4B">
            <w:pPr>
              <w:pStyle w:val="22"/>
              <w:numPr>
                <w:ilvl w:val="0"/>
                <w:numId w:val="3"/>
              </w:numPr>
              <w:bidi/>
              <w:rPr>
                <w:rFonts w:hint="default" w:ascii="Urdu Typesetting" w:hAnsi="Urdu Typesetting" w:cs="Urdu Typesetting"/>
                <w:sz w:val="22"/>
                <w:szCs w:val="22"/>
                <w:rtl/>
              </w:rPr>
            </w:pPr>
            <w:r>
              <w:rPr>
                <w:rFonts w:hint="default" w:ascii="Urdu Typesetting" w:hAnsi="Urdu Typesetting" w:cs="Urdu Typesetting"/>
                <w:sz w:val="22"/>
                <w:szCs w:val="22"/>
                <w:rtl/>
              </w:rPr>
              <w:t>دعا کی ایک زبردست تحریک کے لیے دعا کریں جو ممباسا میں جنم لے جو پورے ملک میں پھیل جائے۔</w:t>
            </w:r>
          </w:p>
          <w:p w14:paraId="4ACB8A14">
            <w:pPr>
              <w:pStyle w:val="22"/>
              <w:numPr>
                <w:ilvl w:val="0"/>
                <w:numId w:val="3"/>
              </w:numPr>
              <w:bidi/>
              <w:rPr>
                <w:rFonts w:hint="default" w:ascii="Urdu Typesetting" w:hAnsi="Urdu Typesetting" w:cs="Urdu Typesetting"/>
                <w:sz w:val="22"/>
                <w:szCs w:val="22"/>
                <w:rtl/>
              </w:rPr>
            </w:pPr>
            <w:r>
              <w:rPr>
                <w:rFonts w:hint="default" w:ascii="Urdu Typesetting" w:hAnsi="Urdu Typesetting" w:cs="Urdu Typesetting"/>
                <w:sz w:val="22"/>
                <w:szCs w:val="22"/>
                <w:rtl/>
              </w:rPr>
              <w:t>اس شہر کے لیے خدا کے الٰہی مقصد کی قیامت کے لیے دعا کریں۔</w:t>
            </w:r>
          </w:p>
        </w:tc>
      </w:tr>
      <w:tr w14:paraId="79B701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585" w:hRule="atLeast"/>
        </w:trPr>
        <w:tc>
          <w:tcPr>
            <w:tcW w:w="1397" w:type="dxa"/>
            <w:vMerge w:val="continue"/>
            <w:shd w:val="clear" w:color="auto" w:fill="auto"/>
            <w:tcMar>
              <w:top w:w="100" w:type="dxa"/>
              <w:left w:w="100" w:type="dxa"/>
              <w:bottom w:w="100" w:type="dxa"/>
              <w:right w:w="100" w:type="dxa"/>
            </w:tcMar>
          </w:tcPr>
          <w:p w14:paraId="3B41319B">
            <w:pPr>
              <w:widowControl w:val="0"/>
              <w:pBdr>
                <w:top w:val="none" w:color="auto" w:sz="0" w:space="0"/>
                <w:left w:val="none" w:color="auto" w:sz="0" w:space="0"/>
                <w:bottom w:val="none" w:color="auto" w:sz="0" w:space="0"/>
                <w:right w:val="none" w:color="auto" w:sz="0" w:space="0"/>
                <w:between w:val="none" w:color="auto" w:sz="0" w:space="0"/>
              </w:pBdr>
              <w:bidi/>
              <w:jc w:val="center"/>
              <w:rPr>
                <w:rFonts w:hint="default" w:ascii="Urdu Typesetting" w:hAnsi="Urdu Typesetting" w:eastAsia="Calibri" w:cs="Urdu Typesetting"/>
                <w:color w:val="000000" w:themeColor="text1"/>
                <w:sz w:val="22"/>
                <w:szCs w:val="22"/>
                <w:rtl/>
                <w14:textFill>
                  <w14:solidFill>
                    <w14:schemeClr w14:val="tx1"/>
                  </w14:solidFill>
                </w14:textFill>
              </w:rPr>
            </w:pPr>
          </w:p>
        </w:tc>
        <w:tc>
          <w:tcPr>
            <w:tcW w:w="3765" w:type="dxa"/>
            <w:shd w:val="clear" w:color="auto" w:fill="auto"/>
            <w:tcMar>
              <w:top w:w="100" w:type="dxa"/>
              <w:left w:w="100" w:type="dxa"/>
              <w:bottom w:w="100" w:type="dxa"/>
              <w:right w:w="100" w:type="dxa"/>
            </w:tcMar>
          </w:tcPr>
          <w:p w14:paraId="4F18E02C">
            <w:pPr>
              <w:bidi/>
              <w:spacing w:before="200"/>
              <w:rPr>
                <w:rFonts w:hint="default" w:ascii="Urdu Typesetting" w:hAnsi="Urdu Typesetting" w:eastAsia="Calibri" w:cs="Urdu Typesetting"/>
                <w:color w:val="000000" w:themeColor="text1"/>
                <w:sz w:val="22"/>
                <w:szCs w:val="22"/>
                <w:rtl/>
                <w14:textFill>
                  <w14:solidFill>
                    <w14:schemeClr w14:val="tx1"/>
                  </w14:solidFill>
                </w14:textFill>
              </w:rPr>
            </w:pPr>
            <w:r>
              <w:rPr>
                <w:rFonts w:hint="default" w:ascii="Urdu Typesetting" w:hAnsi="Urdu Typesetting" w:eastAsia="Calibri" w:cs="Urdu Typesetting"/>
                <w:b/>
                <w:bCs/>
                <w:color w:val="000000" w:themeColor="text1"/>
                <w:sz w:val="22"/>
                <w:szCs w:val="22"/>
                <w:rtl/>
                <w14:textFill>
                  <w14:solidFill>
                    <w14:schemeClr w14:val="tx1"/>
                  </w14:solidFill>
                </w14:textFill>
              </w:rPr>
              <w:t>بحران میں دنیا کے لیے دعا:</w:t>
            </w:r>
          </w:p>
        </w:tc>
        <w:tc>
          <w:tcPr>
            <w:tcW w:w="5415" w:type="dxa"/>
            <w:shd w:val="clear" w:color="auto" w:fill="auto"/>
            <w:tcMar>
              <w:top w:w="100" w:type="dxa"/>
              <w:left w:w="100" w:type="dxa"/>
              <w:bottom w:w="100" w:type="dxa"/>
              <w:right w:w="100" w:type="dxa"/>
            </w:tcMar>
          </w:tcPr>
          <w:p w14:paraId="18C1DF1A">
            <w:pPr>
              <w:pStyle w:val="17"/>
              <w:bidi/>
              <w:spacing w:before="0" w:beforeAutospacing="0" w:after="0" w:afterAutospacing="0"/>
              <w:rPr>
                <w:rFonts w:hint="default" w:ascii="Urdu Typesetting" w:hAnsi="Urdu Typesetting" w:cs="Urdu Typesetting"/>
                <w:color w:val="000000"/>
                <w:sz w:val="32"/>
                <w:szCs w:val="32"/>
                <w:rtl/>
              </w:rPr>
            </w:pPr>
            <w:r>
              <w:rPr>
                <w:rFonts w:hint="default" w:ascii="Urdu Typesetting" w:hAnsi="Urdu Typesetting" w:cs="Urdu Typesetting"/>
                <w:b/>
                <w:bCs/>
                <w:color w:val="000000"/>
                <w:sz w:val="22"/>
                <w:szCs w:val="22"/>
                <w:shd w:val="clear" w:color="auto" w:fill="FFFFFF"/>
                <w:rtl/>
              </w:rPr>
              <w:t>خدا نے اسے اچھے کے لئے منصوبہ بنایا</w:t>
            </w:r>
          </w:p>
          <w:p w14:paraId="609897A6">
            <w:pPr>
              <w:bidi/>
              <w:rPr>
                <w:rFonts w:hint="default" w:ascii="Urdu Typesetting" w:hAnsi="Urdu Typesetting" w:cs="Urdu Typesetting"/>
                <w:color w:val="000000"/>
                <w:sz w:val="32"/>
                <w:szCs w:val="32"/>
                <w:rtl/>
              </w:rPr>
            </w:pPr>
          </w:p>
          <w:p w14:paraId="58FEA5C7">
            <w:pPr>
              <w:pStyle w:val="17"/>
              <w:bidi/>
              <w:spacing w:before="0" w:beforeAutospacing="0" w:after="0" w:afterAutospacing="0"/>
              <w:rPr>
                <w:rFonts w:hint="default" w:ascii="Urdu Typesetting" w:hAnsi="Urdu Typesetting" w:cs="Urdu Typesetting"/>
                <w:color w:val="000000"/>
                <w:sz w:val="32"/>
                <w:szCs w:val="32"/>
                <w:rtl/>
              </w:rPr>
            </w:pPr>
            <w:r>
              <w:rPr>
                <w:rFonts w:hint="default" w:ascii="Urdu Typesetting" w:hAnsi="Urdu Typesetting" w:cs="Urdu Typesetting"/>
                <w:color w:val="000000"/>
                <w:sz w:val="22"/>
                <w:szCs w:val="22"/>
                <w:shd w:val="clear" w:color="auto" w:fill="FFFFFF"/>
                <w:rtl/>
              </w:rPr>
              <w:t>قادرِ مطلق خُدا، تیرا شکر ہے کہ دشمن نے جو کچھ بھی برائی کا منصوبہ بنایا ہے، آپ اُسے بھلائی اور اپنے جلال کے لیے استعمال کرتے ہیں!</w:t>
            </w:r>
          </w:p>
          <w:p w14:paraId="74018778">
            <w:pPr>
              <w:bidi/>
              <w:rPr>
                <w:rFonts w:hint="default" w:ascii="Urdu Typesetting" w:hAnsi="Urdu Typesetting" w:cs="Urdu Typesetting"/>
                <w:color w:val="000000"/>
                <w:sz w:val="32"/>
                <w:szCs w:val="32"/>
                <w:rtl/>
              </w:rPr>
            </w:pPr>
            <w:r>
              <w:rPr>
                <w:rFonts w:hint="default" w:ascii="Urdu Typesetting" w:hAnsi="Urdu Typesetting" w:cs="Urdu Typesetting"/>
                <w:color w:val="000000"/>
                <w:sz w:val="32"/>
                <w:szCs w:val="32"/>
                <w:rtl/>
              </w:rPr>
              <w:br w:type="textWrapping"/>
            </w:r>
            <w:r>
              <w:rPr>
                <w:rFonts w:hint="default" w:ascii="Urdu Typesetting" w:hAnsi="Urdu Typesetting" w:cs="Urdu Typesetting"/>
                <w:color w:val="000000"/>
                <w:sz w:val="22"/>
                <w:szCs w:val="22"/>
                <w:shd w:val="clear" w:color="auto" w:fill="FFFFFF"/>
                <w:rtl/>
              </w:rPr>
              <w:t>پیدائش 50:19-20 "لیکن یوسف نے ان سے کہا، "ڈرو مت۔ کیا میں خدا کی جگہ ہوں؟ تُو نے میرے خلاف بُرے منصوبے بنائے۔ خُدا نے اس کا موجودہ نتیجہ یعنی بہت سے لوگوں کی بقا کے لیے اچھا منصوبہ بنایا۔</w:t>
            </w:r>
          </w:p>
        </w:tc>
      </w:tr>
      <w:tr w14:paraId="343839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552" w:hRule="atLeast"/>
        </w:trPr>
        <w:tc>
          <w:tcPr>
            <w:tcW w:w="1397" w:type="dxa"/>
            <w:vMerge w:val="restart"/>
            <w:shd w:val="clear" w:color="auto" w:fill="auto"/>
            <w:tcMar>
              <w:top w:w="100" w:type="dxa"/>
              <w:left w:w="100" w:type="dxa"/>
              <w:bottom w:w="100" w:type="dxa"/>
              <w:right w:w="100" w:type="dxa"/>
            </w:tcMar>
          </w:tcPr>
          <w:p w14:paraId="227DCE1E">
            <w:pPr>
              <w:widowControl w:val="0"/>
              <w:pBdr>
                <w:top w:val="none" w:color="auto" w:sz="0" w:space="0"/>
                <w:left w:val="none" w:color="auto" w:sz="0" w:space="0"/>
                <w:bottom w:val="none" w:color="auto" w:sz="0" w:space="0"/>
                <w:right w:val="none" w:color="auto" w:sz="0" w:space="0"/>
                <w:between w:val="none" w:color="auto" w:sz="0" w:space="0"/>
              </w:pBdr>
              <w:bidi/>
              <w:jc w:val="center"/>
              <w:rPr>
                <w:rFonts w:hint="default" w:ascii="Urdu Typesetting" w:hAnsi="Urdu Typesetting" w:eastAsia="Calibri" w:cs="Urdu Typesetting"/>
                <w:b/>
                <w:color w:val="000000" w:themeColor="text1"/>
                <w:sz w:val="22"/>
                <w:szCs w:val="22"/>
                <w:rtl/>
                <w14:textFill>
                  <w14:solidFill>
                    <w14:schemeClr w14:val="tx1"/>
                  </w14:solidFill>
                </w14:textFill>
              </w:rPr>
            </w:pPr>
            <w:r>
              <w:rPr>
                <w:rFonts w:hint="default" w:ascii="Urdu Typesetting" w:hAnsi="Urdu Typesetting" w:eastAsia="Calibri" w:cs="Urdu Typesetting"/>
                <w:b/>
                <w:color w:val="000000" w:themeColor="text1"/>
                <w:sz w:val="22"/>
                <w:szCs w:val="22"/>
                <w:rtl/>
                <w14:textFill>
                  <w14:solidFill>
                    <w14:schemeClr w14:val="tx1"/>
                  </w14:solidFill>
                </w14:textFill>
              </w:rPr>
              <w:t>ہفتہ 38</w:t>
            </w:r>
          </w:p>
          <w:p w14:paraId="4F59278B">
            <w:pPr>
              <w:widowControl w:val="0"/>
              <w:pBdr>
                <w:top w:val="none" w:color="auto" w:sz="0" w:space="0"/>
                <w:left w:val="none" w:color="auto" w:sz="0" w:space="0"/>
                <w:bottom w:val="none" w:color="auto" w:sz="0" w:space="0"/>
                <w:right w:val="none" w:color="auto" w:sz="0" w:space="0"/>
                <w:between w:val="none" w:color="auto" w:sz="0" w:space="0"/>
              </w:pBdr>
              <w:bidi/>
              <w:jc w:val="center"/>
              <w:rPr>
                <w:rFonts w:hint="default" w:ascii="Urdu Typesetting" w:hAnsi="Urdu Typesetting" w:eastAsia="Calibri" w:cs="Urdu Typesetting"/>
                <w:b/>
                <w:color w:val="000000" w:themeColor="text1"/>
                <w:sz w:val="22"/>
                <w:szCs w:val="22"/>
                <w:rtl/>
                <w14:textFill>
                  <w14:solidFill>
                    <w14:schemeClr w14:val="tx1"/>
                  </w14:solidFill>
                </w14:textFill>
              </w:rPr>
            </w:pPr>
          </w:p>
          <w:p w14:paraId="63407C8B">
            <w:pPr>
              <w:widowControl w:val="0"/>
              <w:pBdr>
                <w:top w:val="none" w:color="auto" w:sz="0" w:space="0"/>
                <w:left w:val="none" w:color="auto" w:sz="0" w:space="0"/>
                <w:bottom w:val="none" w:color="auto" w:sz="0" w:space="0"/>
                <w:right w:val="none" w:color="auto" w:sz="0" w:space="0"/>
                <w:between w:val="none" w:color="auto" w:sz="0" w:space="0"/>
              </w:pBdr>
              <w:bidi/>
              <w:jc w:val="center"/>
              <w:rPr>
                <w:rFonts w:hint="default" w:ascii="Urdu Typesetting" w:hAnsi="Urdu Typesetting" w:eastAsia="Calibri" w:cs="Urdu Typesetting"/>
                <w:color w:val="000000" w:themeColor="text1"/>
                <w:sz w:val="22"/>
                <w:szCs w:val="22"/>
                <w:rtl/>
                <w14:textFill>
                  <w14:solidFill>
                    <w14:schemeClr w14:val="tx1"/>
                  </w14:solidFill>
                </w14:textFill>
              </w:rPr>
            </w:pPr>
            <w:r>
              <w:rPr>
                <w:rFonts w:hint="default" w:ascii="Urdu Typesetting" w:hAnsi="Urdu Typesetting" w:eastAsia="Calibri" w:cs="Urdu Typesetting"/>
                <w:color w:val="000000" w:themeColor="text1"/>
                <w:sz w:val="22"/>
                <w:szCs w:val="22"/>
                <w:rtl/>
                <w14:textFill>
                  <w14:solidFill>
                    <w14:schemeClr w14:val="tx1"/>
                  </w14:solidFill>
                </w14:textFill>
              </w:rPr>
              <w:t>ستمبر۔ 15-21، 2024</w:t>
            </w:r>
          </w:p>
          <w:p w14:paraId="0764F83B">
            <w:pPr>
              <w:widowControl w:val="0"/>
              <w:pBdr>
                <w:top w:val="none" w:color="auto" w:sz="0" w:space="0"/>
                <w:left w:val="none" w:color="auto" w:sz="0" w:space="0"/>
                <w:bottom w:val="none" w:color="auto" w:sz="0" w:space="0"/>
                <w:right w:val="none" w:color="auto" w:sz="0" w:space="0"/>
                <w:between w:val="none" w:color="auto" w:sz="0" w:space="0"/>
              </w:pBdr>
              <w:bidi/>
              <w:jc w:val="center"/>
              <w:rPr>
                <w:rFonts w:hint="default" w:ascii="Urdu Typesetting" w:hAnsi="Urdu Typesetting" w:eastAsia="Calibri" w:cs="Urdu Typesetting"/>
                <w:color w:val="000000" w:themeColor="text1"/>
                <w:sz w:val="22"/>
                <w:szCs w:val="22"/>
                <w:rtl/>
                <w14:textFill>
                  <w14:solidFill>
                    <w14:schemeClr w14:val="tx1"/>
                  </w14:solidFill>
                </w14:textFill>
              </w:rPr>
            </w:pPr>
          </w:p>
          <w:p w14:paraId="0D798FD9">
            <w:pPr>
              <w:widowControl w:val="0"/>
              <w:pBdr>
                <w:top w:val="none" w:color="auto" w:sz="0" w:space="0"/>
                <w:left w:val="none" w:color="auto" w:sz="0" w:space="0"/>
                <w:bottom w:val="none" w:color="auto" w:sz="0" w:space="0"/>
                <w:right w:val="none" w:color="auto" w:sz="0" w:space="0"/>
                <w:between w:val="none" w:color="auto" w:sz="0" w:space="0"/>
              </w:pBdr>
              <w:bidi/>
              <w:jc w:val="center"/>
              <w:rPr>
                <w:rFonts w:hint="default" w:ascii="Urdu Typesetting" w:hAnsi="Urdu Typesetting" w:eastAsia="Calibri" w:cs="Urdu Typesetting"/>
                <w:color w:val="000000" w:themeColor="text1"/>
                <w:sz w:val="22"/>
                <w:szCs w:val="22"/>
                <w:rtl/>
                <w14:textFill>
                  <w14:solidFill>
                    <w14:schemeClr w14:val="tx1"/>
                  </w14:solidFill>
                </w14:textFill>
              </w:rPr>
            </w:pPr>
          </w:p>
        </w:tc>
        <w:tc>
          <w:tcPr>
            <w:tcW w:w="3765" w:type="dxa"/>
            <w:shd w:val="clear" w:color="auto" w:fill="auto"/>
            <w:tcMar>
              <w:top w:w="100" w:type="dxa"/>
              <w:left w:w="100" w:type="dxa"/>
              <w:bottom w:w="100" w:type="dxa"/>
              <w:right w:w="100" w:type="dxa"/>
            </w:tcMar>
          </w:tcPr>
          <w:p w14:paraId="3472AACC">
            <w:pPr>
              <w:bidi/>
              <w:rPr>
                <w:rFonts w:hint="default" w:ascii="Urdu Typesetting" w:hAnsi="Urdu Typesetting" w:cs="Urdu Typesetting"/>
                <w:sz w:val="22"/>
                <w:szCs w:val="22"/>
                <w:rtl/>
              </w:rPr>
            </w:pPr>
            <w:r>
              <w:rPr>
                <w:rFonts w:hint="default" w:ascii="Urdu Typesetting" w:hAnsi="Urdu Typesetting" w:cs="Urdu Typesetting"/>
                <w:b/>
                <w:bCs/>
                <w:sz w:val="22"/>
                <w:szCs w:val="22"/>
                <w:rtl/>
              </w:rPr>
              <w:t>تحریک کا اصول:</w:t>
            </w:r>
            <w:r>
              <w:rPr>
                <w:rFonts w:hint="default" w:ascii="Urdu Typesetting" w:hAnsi="Urdu Typesetting" w:cs="Urdu Typesetting"/>
                <w:sz w:val="32"/>
                <w:szCs w:val="32"/>
              </w:rPr>
              <w:fldChar w:fldCharType="begin"/>
            </w:r>
            <w:r>
              <w:rPr>
                <w:rFonts w:hint="default" w:ascii="Urdu Typesetting" w:hAnsi="Urdu Typesetting" w:cs="Urdu Typesetting"/>
                <w:sz w:val="32"/>
                <w:szCs w:val="32"/>
              </w:rPr>
              <w:instrText xml:space="preserve"> HYPERLINK \l "_bookmark8" </w:instrText>
            </w:r>
            <w:r>
              <w:rPr>
                <w:rFonts w:hint="default" w:ascii="Urdu Typesetting" w:hAnsi="Urdu Typesetting" w:cs="Urdu Typesetting"/>
                <w:sz w:val="32"/>
                <w:szCs w:val="32"/>
              </w:rPr>
              <w:fldChar w:fldCharType="separate"/>
            </w:r>
            <w:r>
              <w:rPr>
                <w:rStyle w:val="16"/>
                <w:rFonts w:hint="default" w:ascii="Urdu Typesetting" w:hAnsi="Urdu Typesetting" w:cs="Urdu Typesetting"/>
                <w:b/>
                <w:bCs/>
                <w:sz w:val="22"/>
                <w:szCs w:val="22"/>
                <w:rtl/>
              </w:rPr>
              <w:t>بہت سے لوگوں کے ساتھ مؤثر طریقے سے شیئر کریں۔</w:t>
            </w:r>
            <w:r>
              <w:rPr>
                <w:rStyle w:val="16"/>
                <w:rFonts w:hint="default" w:ascii="Urdu Typesetting" w:hAnsi="Urdu Typesetting" w:cs="Urdu Typesetting"/>
                <w:b/>
                <w:bCs/>
                <w:sz w:val="22"/>
                <w:szCs w:val="22"/>
                <w:rtl/>
              </w:rPr>
              <w:fldChar w:fldCharType="end"/>
            </w:r>
          </w:p>
          <w:p w14:paraId="0B903488">
            <w:pPr>
              <w:bidi/>
              <w:rPr>
                <w:rFonts w:hint="default" w:ascii="Urdu Typesetting" w:hAnsi="Urdu Typesetting" w:eastAsia="Calibri" w:cs="Urdu Typesetting"/>
                <w:sz w:val="22"/>
                <w:szCs w:val="22"/>
                <w:rtl/>
              </w:rPr>
            </w:pPr>
            <w:r>
              <w:rPr>
                <w:rFonts w:hint="default" w:ascii="Urdu Typesetting" w:hAnsi="Urdu Typesetting" w:cs="Urdu Typesetting"/>
                <w:sz w:val="22"/>
                <w:szCs w:val="22"/>
                <w:rtl/>
              </w:rPr>
              <w:t xml:space="preserve">خُداوند سے مزید شاگرد پیدا کرنے کے لیے کہے جو بہت سے لوگوں کے ساتھ مؤثر طریقے سے اشتراک کرتے ہیں، جیسا کہ </w:t>
            </w:r>
            <w:r>
              <w:rPr>
                <w:rFonts w:hint="cs" w:ascii="Urdu Typesetting" w:hAnsi="Urdu Typesetting" w:cs="Urdu Typesetting"/>
                <w:sz w:val="22"/>
                <w:szCs w:val="22"/>
                <w:rtl w:val="0"/>
                <w:lang w:bidi="ur-PK"/>
              </w:rPr>
              <w:t>مرقس</w:t>
            </w:r>
            <w:r>
              <w:rPr>
                <w:rFonts w:hint="default" w:ascii="Urdu Typesetting" w:hAnsi="Urdu Typesetting" w:cs="Urdu Typesetting"/>
                <w:sz w:val="22"/>
                <w:szCs w:val="22"/>
                <w:rtl/>
              </w:rPr>
              <w:t xml:space="preserve"> 5 میں شفا یافتہ شیطانی اور </w:t>
            </w:r>
            <w:r>
              <w:rPr>
                <w:rFonts w:hint="cs" w:ascii="Urdu Typesetting" w:hAnsi="Urdu Typesetting" w:cs="Urdu Typesetting"/>
                <w:sz w:val="22"/>
                <w:szCs w:val="22"/>
                <w:rtl w:val="0"/>
                <w:lang w:bidi="ur-PK"/>
              </w:rPr>
              <w:t>یوحنا</w:t>
            </w:r>
            <w:r>
              <w:rPr>
                <w:rFonts w:hint="default" w:ascii="Urdu Typesetting" w:hAnsi="Urdu Typesetting" w:cs="Urdu Typesetting"/>
                <w:sz w:val="22"/>
                <w:szCs w:val="22"/>
                <w:rtl/>
              </w:rPr>
              <w:t xml:space="preserve"> 4 میں سامری عورت۔</w:t>
            </w:r>
          </w:p>
        </w:tc>
        <w:tc>
          <w:tcPr>
            <w:tcW w:w="5415" w:type="dxa"/>
            <w:shd w:val="clear" w:color="auto" w:fill="auto"/>
            <w:tcMar>
              <w:top w:w="100" w:type="dxa"/>
              <w:left w:w="100" w:type="dxa"/>
              <w:bottom w:w="100" w:type="dxa"/>
              <w:right w:w="100" w:type="dxa"/>
            </w:tcMar>
          </w:tcPr>
          <w:p w14:paraId="363BEE78">
            <w:pPr>
              <w:bidi/>
              <w:rPr>
                <w:rFonts w:hint="default" w:ascii="Urdu Typesetting" w:hAnsi="Urdu Typesetting" w:cs="Urdu Typesetting"/>
                <w:sz w:val="22"/>
                <w:szCs w:val="22"/>
                <w:rtl/>
              </w:rPr>
            </w:pPr>
            <w:r>
              <w:rPr>
                <w:rFonts w:hint="default" w:ascii="Urdu Typesetting" w:hAnsi="Urdu Typesetting" w:cs="Urdu Typesetting"/>
                <w:b/>
                <w:bCs/>
                <w:sz w:val="22"/>
                <w:szCs w:val="22"/>
                <w:rtl/>
              </w:rPr>
              <w:t>ہفتہ کی آیت:</w:t>
            </w:r>
            <w:r>
              <w:rPr>
                <w:rFonts w:hint="default" w:ascii="Urdu Typesetting" w:hAnsi="Urdu Typesetting" w:cs="Urdu Typesetting"/>
                <w:sz w:val="22"/>
                <w:szCs w:val="22"/>
                <w:rtl/>
              </w:rPr>
              <w:t xml:space="preserve"> </w:t>
            </w:r>
            <w:r>
              <w:rPr>
                <w:rFonts w:hint="default" w:ascii="Urdu Typesetting" w:hAnsi="Urdu Typesetting" w:cs="Urdu Typesetting"/>
                <w:color w:val="4E555D"/>
                <w:sz w:val="22"/>
                <w:szCs w:val="22"/>
                <w:shd w:val="clear" w:color="auto" w:fill="FFFFFF"/>
                <w:rtl/>
              </w:rPr>
              <w:t>"</w:t>
            </w:r>
            <w:r>
              <w:rPr>
                <w:rFonts w:hint="cs" w:ascii="Urdu Typesetting" w:hAnsi="Urdu Typesetting" w:cs="Urdu Typesetting"/>
                <w:color w:val="4E555D"/>
                <w:sz w:val="22"/>
                <w:szCs w:val="22"/>
                <w:shd w:val="clear" w:color="auto" w:fill="FFFFFF"/>
                <w:rtl w:val="0"/>
                <w:lang w:bidi="ur-PK"/>
              </w:rPr>
              <w:t>مرقس</w:t>
            </w:r>
            <w:r>
              <w:rPr>
                <w:rFonts w:hint="default" w:ascii="Urdu Typesetting" w:hAnsi="Urdu Typesetting" w:cs="Urdu Typesetting"/>
                <w:color w:val="4E555D"/>
                <w:sz w:val="22"/>
                <w:szCs w:val="22"/>
                <w:shd w:val="clear" w:color="auto" w:fill="FFFFFF"/>
                <w:rtl/>
              </w:rPr>
              <w:t xml:space="preserve"> 5، یوحنا 4"</w:t>
            </w:r>
          </w:p>
        </w:tc>
      </w:tr>
      <w:tr w14:paraId="73D939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552" w:hRule="atLeast"/>
        </w:trPr>
        <w:tc>
          <w:tcPr>
            <w:tcW w:w="1397" w:type="dxa"/>
            <w:vMerge w:val="continue"/>
            <w:shd w:val="clear" w:color="auto" w:fill="auto"/>
            <w:tcMar>
              <w:top w:w="100" w:type="dxa"/>
              <w:left w:w="100" w:type="dxa"/>
              <w:bottom w:w="100" w:type="dxa"/>
              <w:right w:w="100" w:type="dxa"/>
            </w:tcMar>
          </w:tcPr>
          <w:p w14:paraId="70B0F5A5">
            <w:pPr>
              <w:widowControl w:val="0"/>
              <w:pBdr>
                <w:top w:val="none" w:color="auto" w:sz="0" w:space="0"/>
                <w:left w:val="none" w:color="auto" w:sz="0" w:space="0"/>
                <w:bottom w:val="none" w:color="auto" w:sz="0" w:space="0"/>
                <w:right w:val="none" w:color="auto" w:sz="0" w:space="0"/>
                <w:between w:val="none" w:color="auto" w:sz="0" w:space="0"/>
              </w:pBdr>
              <w:bidi/>
              <w:jc w:val="center"/>
              <w:rPr>
                <w:rFonts w:hint="default" w:ascii="Urdu Typesetting" w:hAnsi="Urdu Typesetting" w:eastAsia="Calibri" w:cs="Urdu Typesetting"/>
                <w:b/>
                <w:color w:val="000000" w:themeColor="text1"/>
                <w:sz w:val="22"/>
                <w:szCs w:val="22"/>
                <w:rtl/>
                <w14:textFill>
                  <w14:solidFill>
                    <w14:schemeClr w14:val="tx1"/>
                  </w14:solidFill>
                </w14:textFill>
              </w:rPr>
            </w:pPr>
          </w:p>
        </w:tc>
        <w:tc>
          <w:tcPr>
            <w:tcW w:w="3765" w:type="dxa"/>
            <w:shd w:val="clear" w:color="auto" w:fill="auto"/>
            <w:tcMar>
              <w:top w:w="100" w:type="dxa"/>
              <w:left w:w="100" w:type="dxa"/>
              <w:bottom w:w="100" w:type="dxa"/>
              <w:right w:w="100" w:type="dxa"/>
            </w:tcMar>
          </w:tcPr>
          <w:p w14:paraId="4FCCADA8">
            <w:pPr>
              <w:bidi/>
              <w:rPr>
                <w:rFonts w:hint="default" w:ascii="Urdu Typesetting" w:hAnsi="Urdu Typesetting" w:cs="Urdu Typesetting"/>
                <w:b/>
                <w:bCs/>
                <w:sz w:val="22"/>
                <w:szCs w:val="22"/>
                <w:rtl/>
              </w:rPr>
            </w:pPr>
            <w:r>
              <w:rPr>
                <w:rFonts w:hint="default" w:ascii="Urdu Typesetting" w:hAnsi="Urdu Typesetting" w:cs="Urdu Typesetting"/>
                <w:b/>
                <w:bCs/>
                <w:sz w:val="22"/>
                <w:szCs w:val="22"/>
                <w:rtl/>
              </w:rPr>
              <w:t>یہودیوں، اسرائیل اور ایک نئے آدمی کے لیے دعا:</w:t>
            </w:r>
          </w:p>
        </w:tc>
        <w:tc>
          <w:tcPr>
            <w:tcW w:w="5415" w:type="dxa"/>
            <w:shd w:val="clear" w:color="auto" w:fill="auto"/>
            <w:tcMar>
              <w:top w:w="100" w:type="dxa"/>
              <w:left w:w="100" w:type="dxa"/>
              <w:bottom w:w="100" w:type="dxa"/>
              <w:right w:w="100" w:type="dxa"/>
            </w:tcMar>
          </w:tcPr>
          <w:p w14:paraId="10AF084C">
            <w:pPr>
              <w:pStyle w:val="17"/>
              <w:bidi/>
              <w:spacing w:before="0" w:beforeAutospacing="0" w:after="0" w:afterAutospacing="0"/>
              <w:rPr>
                <w:rFonts w:hint="default" w:ascii="Urdu Typesetting" w:hAnsi="Urdu Typesetting" w:cs="Urdu Typesetting"/>
                <w:color w:val="000000"/>
                <w:sz w:val="32"/>
                <w:szCs w:val="32"/>
                <w:rtl/>
              </w:rPr>
            </w:pPr>
            <w:r>
              <w:rPr>
                <w:rFonts w:hint="default" w:ascii="Urdu Typesetting" w:hAnsi="Urdu Typesetting" w:cs="Urdu Typesetting"/>
                <w:b/>
                <w:bCs/>
                <w:color w:val="000000"/>
                <w:sz w:val="22"/>
                <w:szCs w:val="22"/>
                <w:rtl/>
              </w:rPr>
              <w:t>کسی بھی حملے کو بے نقاب، ناکام یا ناکارہ بنائیں</w:t>
            </w:r>
          </w:p>
          <w:p w14:paraId="25DDFCD7">
            <w:pPr>
              <w:bidi/>
              <w:rPr>
                <w:rFonts w:hint="default" w:ascii="Urdu Typesetting" w:hAnsi="Urdu Typesetting" w:cs="Urdu Typesetting"/>
                <w:color w:val="000000"/>
                <w:sz w:val="32"/>
                <w:szCs w:val="32"/>
                <w:rtl/>
              </w:rPr>
            </w:pPr>
          </w:p>
          <w:p w14:paraId="5039848B">
            <w:pPr>
              <w:pStyle w:val="17"/>
              <w:bidi/>
              <w:spacing w:before="0" w:beforeAutospacing="0" w:after="0" w:afterAutospacing="0"/>
              <w:rPr>
                <w:rFonts w:hint="default" w:ascii="Urdu Typesetting" w:hAnsi="Urdu Typesetting" w:cs="Urdu Typesetting"/>
                <w:color w:val="000000"/>
                <w:sz w:val="32"/>
                <w:szCs w:val="32"/>
                <w:rtl/>
              </w:rPr>
            </w:pPr>
            <w:r>
              <w:rPr>
                <w:rFonts w:hint="default" w:ascii="Urdu Typesetting" w:hAnsi="Urdu Typesetting" w:cs="Urdu Typesetting"/>
                <w:color w:val="000000"/>
                <w:sz w:val="22"/>
                <w:szCs w:val="22"/>
                <w:rtl/>
              </w:rPr>
              <w:t>اسرائیل کا رکھوالا، دنیا بھر میں اسرائیل اور یہودیوں کے خلاف ہر حملے کو بے نقاب، ناکام، یا ناکارہ بناتا ہے۔ اس کے بجائے، ان کے ارد گرد آگ کی دیوار بنیں اور ان کے درمیان جلال بنیں.</w:t>
            </w:r>
          </w:p>
          <w:p w14:paraId="7A2EE377">
            <w:pPr>
              <w:bidi/>
              <w:rPr>
                <w:rFonts w:hint="default" w:ascii="Urdu Typesetting" w:hAnsi="Urdu Typesetting" w:cs="Urdu Typesetting"/>
                <w:color w:val="000000"/>
                <w:sz w:val="32"/>
                <w:szCs w:val="32"/>
                <w:rtl/>
              </w:rPr>
            </w:pPr>
            <w:r>
              <w:rPr>
                <w:rFonts w:hint="default" w:ascii="Urdu Typesetting" w:hAnsi="Urdu Typesetting" w:cs="Urdu Typesetting"/>
                <w:i w:val="0"/>
                <w:iCs w:val="0"/>
                <w:color w:val="000000"/>
                <w:sz w:val="32"/>
                <w:szCs w:val="32"/>
                <w:rtl/>
              </w:rPr>
              <w:br w:type="textWrapping"/>
            </w:r>
            <w:r>
              <w:rPr>
                <w:rFonts w:hint="default" w:ascii="Urdu Typesetting" w:hAnsi="Urdu Typesetting" w:cs="Urdu Typesetting"/>
                <w:i w:val="0"/>
                <w:iCs w:val="0"/>
                <w:color w:val="000000"/>
                <w:sz w:val="22"/>
                <w:szCs w:val="22"/>
                <w:rtl/>
              </w:rPr>
              <w:t>زبور 31:23</w:t>
            </w:r>
            <w:r>
              <w:rPr>
                <w:rFonts w:hint="default" w:ascii="Urdu Typesetting" w:hAnsi="Urdu Typesetting" w:cs="Urdu Typesetting"/>
                <w:i w:val="0"/>
                <w:iCs w:val="0"/>
                <w:color w:val="0A0A0A"/>
                <w:sz w:val="22"/>
                <w:szCs w:val="22"/>
                <w:shd w:val="clear" w:color="auto" w:fill="FFFFFF"/>
                <w:rtl/>
              </w:rPr>
              <w:t>خُداوند سے پیار کرو، اُس کے تمام خدا پرست! خُداوند وفاداروں پر نظر رکھتا ہے لیکن جو تکبر کرتا ہے اُس کا پورا بدلہ دیتا ہے۔"</w:t>
            </w:r>
          </w:p>
        </w:tc>
      </w:tr>
      <w:tr w14:paraId="1E9250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330" w:hRule="atLeast"/>
        </w:trPr>
        <w:tc>
          <w:tcPr>
            <w:tcW w:w="1397" w:type="dxa"/>
            <w:vMerge w:val="continue"/>
            <w:shd w:val="clear" w:color="auto" w:fill="auto"/>
            <w:tcMar>
              <w:top w:w="100" w:type="dxa"/>
              <w:left w:w="100" w:type="dxa"/>
              <w:bottom w:w="100" w:type="dxa"/>
              <w:right w:w="100" w:type="dxa"/>
            </w:tcMar>
          </w:tcPr>
          <w:p w14:paraId="3132A999">
            <w:pPr>
              <w:widowControl w:val="0"/>
              <w:pBdr>
                <w:top w:val="none" w:color="auto" w:sz="0" w:space="0"/>
                <w:left w:val="none" w:color="auto" w:sz="0" w:space="0"/>
                <w:bottom w:val="none" w:color="auto" w:sz="0" w:space="0"/>
                <w:right w:val="none" w:color="auto" w:sz="0" w:space="0"/>
                <w:between w:val="none" w:color="auto" w:sz="0" w:space="0"/>
              </w:pBdr>
              <w:bidi/>
              <w:jc w:val="center"/>
              <w:rPr>
                <w:rFonts w:hint="default" w:ascii="Urdu Typesetting" w:hAnsi="Urdu Typesetting" w:eastAsia="Calibri" w:cs="Urdu Typesetting"/>
                <w:color w:val="000000" w:themeColor="text1"/>
                <w:sz w:val="22"/>
                <w:szCs w:val="22"/>
                <w:rtl/>
                <w14:textFill>
                  <w14:solidFill>
                    <w14:schemeClr w14:val="tx1"/>
                  </w14:solidFill>
                </w14:textFill>
              </w:rPr>
            </w:pPr>
          </w:p>
        </w:tc>
        <w:tc>
          <w:tcPr>
            <w:tcW w:w="3765" w:type="dxa"/>
            <w:shd w:val="clear" w:color="auto" w:fill="auto"/>
            <w:tcMar>
              <w:top w:w="100" w:type="dxa"/>
              <w:left w:w="100" w:type="dxa"/>
              <w:bottom w:w="100" w:type="dxa"/>
              <w:right w:w="100" w:type="dxa"/>
            </w:tcMar>
          </w:tcPr>
          <w:p w14:paraId="7FA126A6">
            <w:pPr>
              <w:bidi/>
              <w:rPr>
                <w:rFonts w:hint="default" w:ascii="Urdu Typesetting" w:hAnsi="Urdu Typesetting" w:cs="Urdu Typesetting"/>
                <w:b/>
                <w:bCs/>
                <w:sz w:val="22"/>
                <w:szCs w:val="22"/>
                <w:rtl/>
              </w:rPr>
            </w:pPr>
            <w:r>
              <w:rPr>
                <w:rStyle w:val="31"/>
                <w:rFonts w:hint="default" w:ascii="Urdu Typesetting" w:hAnsi="Urdu Typesetting" w:cs="Urdu Typesetting"/>
                <w:b/>
                <w:bCs/>
                <w:caps/>
                <w:color w:val="000000" w:themeColor="text1"/>
                <w:sz w:val="22"/>
                <w:szCs w:val="22"/>
                <w:rtl/>
                <w14:textFill>
                  <w14:solidFill>
                    <w14:schemeClr w14:val="tx1"/>
                  </w14:solidFill>
                </w14:textFill>
              </w:rPr>
              <w:t>عقیدت:</w:t>
            </w:r>
          </w:p>
        </w:tc>
        <w:tc>
          <w:tcPr>
            <w:tcW w:w="5415" w:type="dxa"/>
            <w:shd w:val="clear" w:color="auto" w:fill="auto"/>
            <w:tcMar>
              <w:top w:w="100" w:type="dxa"/>
              <w:left w:w="100" w:type="dxa"/>
              <w:bottom w:w="100" w:type="dxa"/>
              <w:right w:w="100" w:type="dxa"/>
            </w:tcMar>
          </w:tcPr>
          <w:p w14:paraId="5574B45F">
            <w:pPr>
              <w:pStyle w:val="33"/>
              <w:bidi/>
              <w:spacing w:after="69"/>
              <w:jc w:val="both"/>
              <w:rPr>
                <w:rFonts w:hint="default" w:ascii="Urdu Typesetting" w:hAnsi="Urdu Typesetting" w:cs="Urdu Typesetting"/>
                <w:color w:val="000000" w:themeColor="text1"/>
                <w:sz w:val="22"/>
                <w:szCs w:val="22"/>
                <w:rtl/>
                <w14:textFill>
                  <w14:solidFill>
                    <w14:schemeClr w14:val="tx1"/>
                  </w14:solidFill>
                </w14:textFill>
              </w:rPr>
            </w:pPr>
            <w:r>
              <w:rPr>
                <w:rFonts w:hint="default" w:ascii="Urdu Typesetting" w:hAnsi="Urdu Typesetting" w:cs="Urdu Typesetting"/>
                <w:color w:val="000000" w:themeColor="text1"/>
                <w:sz w:val="22"/>
                <w:szCs w:val="22"/>
                <w:rtl/>
                <w14:textFill>
                  <w14:solidFill>
                    <w14:schemeClr w14:val="tx1"/>
                  </w14:solidFill>
                </w14:textFill>
              </w:rPr>
              <w:t>اتوار/پیر:</w:t>
            </w:r>
            <w:r>
              <w:rPr>
                <w:rFonts w:hint="default" w:ascii="Urdu Typesetting" w:hAnsi="Urdu Typesetting" w:cs="Urdu Typesetting"/>
                <w:sz w:val="32"/>
                <w:szCs w:val="32"/>
              </w:rPr>
              <w:fldChar w:fldCharType="begin"/>
            </w:r>
            <w:r>
              <w:rPr>
                <w:rFonts w:hint="default" w:ascii="Urdu Typesetting" w:hAnsi="Urdu Typesetting" w:cs="Urdu Typesetting"/>
                <w:sz w:val="32"/>
                <w:szCs w:val="32"/>
              </w:rPr>
              <w:instrText xml:space="preserve"> HYPERLINK "https://www.disciplekeys.world/share-effectively-with-many-people/" </w:instrText>
            </w:r>
            <w:r>
              <w:rPr>
                <w:rFonts w:hint="default" w:ascii="Urdu Typesetting" w:hAnsi="Urdu Typesetting" w:cs="Urdu Typesetting"/>
                <w:sz w:val="32"/>
                <w:szCs w:val="32"/>
              </w:rPr>
              <w:fldChar w:fldCharType="separate"/>
            </w:r>
            <w:r>
              <w:rPr>
                <w:rStyle w:val="16"/>
                <w:rFonts w:hint="default" w:ascii="Urdu Typesetting" w:hAnsi="Urdu Typesetting" w:cs="Urdu Typesetting"/>
                <w:sz w:val="22"/>
                <w:szCs w:val="22"/>
                <w:rtl/>
              </w:rPr>
              <w:t>بہت سے لوگوں کے ساتھ مؤثر طریقے سے اشتراک کریں</w:t>
            </w:r>
            <w:r>
              <w:rPr>
                <w:rStyle w:val="16"/>
                <w:rFonts w:hint="default" w:ascii="Urdu Typesetting" w:hAnsi="Urdu Typesetting" w:cs="Urdu Typesetting"/>
                <w:sz w:val="22"/>
                <w:szCs w:val="22"/>
                <w:rtl/>
              </w:rPr>
              <w:fldChar w:fldCharType="end"/>
            </w:r>
            <w:r>
              <w:rPr>
                <w:rFonts w:hint="default" w:ascii="Urdu Typesetting" w:hAnsi="Urdu Typesetting" w:cs="Urdu Typesetting"/>
                <w:color w:val="000000" w:themeColor="text1"/>
                <w:sz w:val="22"/>
                <w:szCs w:val="22"/>
                <w:rtl/>
                <w14:textFill>
                  <w14:solidFill>
                    <w14:schemeClr w14:val="tx1"/>
                  </w14:solidFill>
                </w14:textFill>
              </w:rPr>
              <w:t>– یوحنا 4</w:t>
            </w:r>
          </w:p>
          <w:p w14:paraId="793895EC">
            <w:pPr>
              <w:pStyle w:val="33"/>
              <w:bidi/>
              <w:spacing w:after="69"/>
              <w:rPr>
                <w:rFonts w:hint="default" w:ascii="Urdu Typesetting" w:hAnsi="Urdu Typesetting" w:cs="Urdu Typesetting"/>
                <w:color w:val="000000" w:themeColor="text1"/>
                <w:sz w:val="22"/>
                <w:szCs w:val="22"/>
                <w:rtl/>
                <w14:textFill>
                  <w14:solidFill>
                    <w14:schemeClr w14:val="tx1"/>
                  </w14:solidFill>
                </w14:textFill>
              </w:rPr>
            </w:pPr>
            <w:r>
              <w:rPr>
                <w:rFonts w:hint="default" w:ascii="Urdu Typesetting" w:hAnsi="Urdu Typesetting" w:cs="Urdu Typesetting"/>
                <w:color w:val="000000" w:themeColor="text1"/>
                <w:sz w:val="22"/>
                <w:szCs w:val="22"/>
                <w:rtl/>
                <w14:textFill>
                  <w14:solidFill>
                    <w14:schemeClr w14:val="tx1"/>
                  </w14:solidFill>
                </w14:textFill>
              </w:rPr>
              <w:t>منگل:</w:t>
            </w:r>
            <w:r>
              <w:rPr>
                <w:rFonts w:hint="default" w:ascii="Urdu Typesetting" w:hAnsi="Urdu Typesetting" w:cs="Urdu Typesetting"/>
                <w:sz w:val="32"/>
                <w:szCs w:val="32"/>
              </w:rPr>
              <w:fldChar w:fldCharType="begin"/>
            </w:r>
            <w:r>
              <w:rPr>
                <w:rFonts w:hint="default" w:ascii="Urdu Typesetting" w:hAnsi="Urdu Typesetting" w:cs="Urdu Typesetting"/>
                <w:sz w:val="32"/>
                <w:szCs w:val="32"/>
              </w:rPr>
              <w:instrText xml:space="preserve"> HYPERLINK "https://www.disciplekeys.world/tell-of-gods-goodness/" </w:instrText>
            </w:r>
            <w:r>
              <w:rPr>
                <w:rFonts w:hint="default" w:ascii="Urdu Typesetting" w:hAnsi="Urdu Typesetting" w:cs="Urdu Typesetting"/>
                <w:sz w:val="32"/>
                <w:szCs w:val="32"/>
              </w:rPr>
              <w:fldChar w:fldCharType="separate"/>
            </w:r>
            <w:r>
              <w:rPr>
                <w:rStyle w:val="16"/>
                <w:rFonts w:hint="default" w:ascii="Urdu Typesetting" w:hAnsi="Urdu Typesetting" w:cs="Urdu Typesetting"/>
                <w:sz w:val="22"/>
                <w:szCs w:val="22"/>
                <w:rtl/>
              </w:rPr>
              <w:t>خدا کی بھلائی کے بارے میں بتائیں</w:t>
            </w:r>
            <w:r>
              <w:rPr>
                <w:rStyle w:val="16"/>
                <w:rFonts w:hint="default" w:ascii="Urdu Typesetting" w:hAnsi="Urdu Typesetting" w:cs="Urdu Typesetting"/>
                <w:sz w:val="22"/>
                <w:szCs w:val="22"/>
                <w:rtl/>
              </w:rPr>
              <w:fldChar w:fldCharType="end"/>
            </w:r>
            <w:r>
              <w:rPr>
                <w:rFonts w:hint="default" w:ascii="Urdu Typesetting" w:hAnsi="Urdu Typesetting" w:cs="Urdu Typesetting"/>
                <w:color w:val="000000" w:themeColor="text1"/>
                <w:sz w:val="22"/>
                <w:szCs w:val="22"/>
                <w:rtl/>
                <w14:textFill>
                  <w14:solidFill>
                    <w14:schemeClr w14:val="tx1"/>
                  </w14:solidFill>
                </w14:textFill>
              </w:rPr>
              <w:t>– مرقس 5:18-20</w:t>
            </w:r>
          </w:p>
          <w:p w14:paraId="0ADC70C7">
            <w:pPr>
              <w:pStyle w:val="33"/>
              <w:bidi/>
              <w:spacing w:after="69"/>
              <w:rPr>
                <w:rFonts w:hint="default" w:ascii="Urdu Typesetting" w:hAnsi="Urdu Typesetting" w:cs="Urdu Typesetting"/>
                <w:color w:val="000000" w:themeColor="text1"/>
                <w:sz w:val="22"/>
                <w:szCs w:val="22"/>
                <w:rtl/>
                <w14:textFill>
                  <w14:solidFill>
                    <w14:schemeClr w14:val="tx1"/>
                  </w14:solidFill>
                </w14:textFill>
              </w:rPr>
            </w:pPr>
            <w:r>
              <w:rPr>
                <w:rFonts w:hint="default" w:ascii="Urdu Typesetting" w:hAnsi="Urdu Typesetting" w:cs="Urdu Typesetting"/>
                <w:color w:val="000000" w:themeColor="text1"/>
                <w:sz w:val="22"/>
                <w:szCs w:val="22"/>
                <w:rtl/>
                <w14:textFill>
                  <w14:solidFill>
                    <w14:schemeClr w14:val="tx1"/>
                  </w14:solidFill>
                </w14:textFill>
              </w:rPr>
              <w:t>بدھ:</w:t>
            </w:r>
            <w:r>
              <w:rPr>
                <w:rFonts w:hint="default" w:ascii="Urdu Typesetting" w:hAnsi="Urdu Typesetting" w:cs="Urdu Typesetting"/>
                <w:sz w:val="32"/>
                <w:szCs w:val="32"/>
              </w:rPr>
              <w:fldChar w:fldCharType="begin"/>
            </w:r>
            <w:r>
              <w:rPr>
                <w:rFonts w:hint="default" w:ascii="Urdu Typesetting" w:hAnsi="Urdu Typesetting" w:cs="Urdu Typesetting"/>
                <w:sz w:val="32"/>
                <w:szCs w:val="32"/>
              </w:rPr>
              <w:instrText xml:space="preserve"> HYPERLINK "https://www.disciplekeys.world/keeping-on-telling/" </w:instrText>
            </w:r>
            <w:r>
              <w:rPr>
                <w:rFonts w:hint="default" w:ascii="Urdu Typesetting" w:hAnsi="Urdu Typesetting" w:cs="Urdu Typesetting"/>
                <w:sz w:val="32"/>
                <w:szCs w:val="32"/>
              </w:rPr>
              <w:fldChar w:fldCharType="separate"/>
            </w:r>
            <w:r>
              <w:rPr>
                <w:rStyle w:val="16"/>
                <w:rFonts w:hint="default" w:ascii="Urdu Typesetting" w:hAnsi="Urdu Typesetting" w:cs="Urdu Typesetting"/>
                <w:sz w:val="22"/>
                <w:szCs w:val="22"/>
                <w:rtl/>
              </w:rPr>
              <w:t>بتاتے رہنا</w:t>
            </w:r>
            <w:r>
              <w:rPr>
                <w:rStyle w:val="16"/>
                <w:rFonts w:hint="default" w:ascii="Urdu Typesetting" w:hAnsi="Urdu Typesetting" w:cs="Urdu Typesetting"/>
                <w:sz w:val="22"/>
                <w:szCs w:val="22"/>
                <w:rtl/>
              </w:rPr>
              <w:fldChar w:fldCharType="end"/>
            </w:r>
            <w:r>
              <w:rPr>
                <w:rFonts w:hint="default" w:ascii="Urdu Typesetting" w:hAnsi="Urdu Typesetting" w:cs="Urdu Typesetting"/>
                <w:color w:val="000000" w:themeColor="text1"/>
                <w:sz w:val="22"/>
                <w:szCs w:val="22"/>
                <w:rtl/>
                <w14:textFill>
                  <w14:solidFill>
                    <w14:schemeClr w14:val="tx1"/>
                  </w14:solidFill>
                </w14:textFill>
              </w:rPr>
              <w:t>—یوحنا 4:28-30</w:t>
            </w:r>
          </w:p>
          <w:p w14:paraId="45DF474D">
            <w:pPr>
              <w:pStyle w:val="33"/>
              <w:bidi/>
              <w:spacing w:after="69"/>
              <w:rPr>
                <w:rFonts w:hint="default" w:ascii="Urdu Typesetting" w:hAnsi="Urdu Typesetting" w:cs="Urdu Typesetting"/>
                <w:sz w:val="32"/>
                <w:szCs w:val="32"/>
              </w:rPr>
            </w:pPr>
            <w:r>
              <w:rPr>
                <w:rFonts w:hint="default" w:ascii="Urdu Typesetting" w:hAnsi="Urdu Typesetting" w:cs="Urdu Typesetting"/>
                <w:color w:val="000000" w:themeColor="text1"/>
                <w:sz w:val="22"/>
                <w:szCs w:val="22"/>
                <w:rtl/>
                <w14:textFill>
                  <w14:solidFill>
                    <w14:schemeClr w14:val="tx1"/>
                  </w14:solidFill>
                </w14:textFill>
              </w:rPr>
              <w:t>جمعرات:</w:t>
            </w:r>
            <w:r>
              <w:rPr>
                <w:rFonts w:hint="default" w:ascii="Urdu Typesetting" w:hAnsi="Urdu Typesetting" w:cs="Urdu Typesetting"/>
                <w:sz w:val="32"/>
                <w:szCs w:val="32"/>
              </w:rPr>
              <w:fldChar w:fldCharType="begin"/>
            </w:r>
            <w:r>
              <w:rPr>
                <w:rFonts w:hint="default" w:ascii="Urdu Typesetting" w:hAnsi="Urdu Typesetting" w:cs="Urdu Typesetting"/>
                <w:sz w:val="32"/>
                <w:szCs w:val="32"/>
              </w:rPr>
              <w:instrText xml:space="preserve"> HYPERLINK "https://www.disciplekeys.world/keep-sharing-good-news/" </w:instrText>
            </w:r>
            <w:r>
              <w:rPr>
                <w:rFonts w:hint="default" w:ascii="Urdu Typesetting" w:hAnsi="Urdu Typesetting" w:cs="Urdu Typesetting"/>
                <w:sz w:val="32"/>
                <w:szCs w:val="32"/>
              </w:rPr>
              <w:fldChar w:fldCharType="separate"/>
            </w:r>
            <w:r>
              <w:rPr>
                <w:rStyle w:val="16"/>
                <w:rFonts w:hint="default" w:ascii="Urdu Typesetting" w:hAnsi="Urdu Typesetting" w:cs="Urdu Typesetting"/>
                <w:sz w:val="22"/>
                <w:szCs w:val="22"/>
                <w:rtl/>
              </w:rPr>
              <w:t>اچھی خبریں بانٹتے رہیں</w:t>
            </w:r>
            <w:r>
              <w:rPr>
                <w:rStyle w:val="16"/>
                <w:rFonts w:hint="default" w:ascii="Urdu Typesetting" w:hAnsi="Urdu Typesetting" w:cs="Urdu Typesetting"/>
                <w:sz w:val="22"/>
                <w:szCs w:val="22"/>
                <w:rtl/>
              </w:rPr>
              <w:fldChar w:fldCharType="end"/>
            </w:r>
            <w:r>
              <w:rPr>
                <w:rFonts w:hint="default" w:ascii="Urdu Typesetting" w:hAnsi="Urdu Typesetting" w:cs="Urdu Typesetting"/>
                <w:color w:val="000000" w:themeColor="text1"/>
                <w:sz w:val="22"/>
                <w:szCs w:val="22"/>
                <w:rtl/>
                <w14:textFill>
                  <w14:solidFill>
                    <w14:schemeClr w14:val="tx1"/>
                  </w14:solidFill>
                </w14:textFill>
              </w:rPr>
              <w:t>—2 سلاطین 7:9</w:t>
            </w:r>
          </w:p>
          <w:p w14:paraId="6454A6DD">
            <w:pPr>
              <w:bidi/>
              <w:rPr>
                <w:rFonts w:hint="default" w:ascii="Urdu Typesetting" w:hAnsi="Urdu Typesetting" w:cs="Urdu Typesetting"/>
                <w:sz w:val="22"/>
                <w:szCs w:val="22"/>
                <w:rtl/>
              </w:rPr>
            </w:pPr>
            <w:r>
              <w:rPr>
                <w:rFonts w:hint="default" w:ascii="Urdu Typesetting" w:hAnsi="Urdu Typesetting" w:cs="Urdu Typesetting"/>
                <w:color w:val="000000" w:themeColor="text1"/>
                <w:sz w:val="22"/>
                <w:szCs w:val="22"/>
                <w:rtl/>
                <w14:textFill>
                  <w14:solidFill>
                    <w14:schemeClr w14:val="tx1"/>
                  </w14:solidFill>
                </w14:textFill>
              </w:rPr>
              <w:t>جمعہ/ہفتہ:</w:t>
            </w:r>
            <w:r>
              <w:rPr>
                <w:rFonts w:hint="default" w:ascii="Urdu Typesetting" w:hAnsi="Urdu Typesetting" w:cs="Urdu Typesetting"/>
                <w:sz w:val="32"/>
                <w:szCs w:val="32"/>
              </w:rPr>
              <w:fldChar w:fldCharType="begin"/>
            </w:r>
            <w:r>
              <w:rPr>
                <w:rFonts w:hint="default" w:ascii="Urdu Typesetting" w:hAnsi="Urdu Typesetting" w:cs="Urdu Typesetting"/>
                <w:sz w:val="32"/>
                <w:szCs w:val="32"/>
              </w:rPr>
              <w:instrText xml:space="preserve"> HYPERLINK "https://www.disciplekeys.world/ever-pressing-forward/" </w:instrText>
            </w:r>
            <w:r>
              <w:rPr>
                <w:rFonts w:hint="default" w:ascii="Urdu Typesetting" w:hAnsi="Urdu Typesetting" w:cs="Urdu Typesetting"/>
                <w:sz w:val="32"/>
                <w:szCs w:val="32"/>
              </w:rPr>
              <w:fldChar w:fldCharType="separate"/>
            </w:r>
            <w:r>
              <w:rPr>
                <w:rStyle w:val="16"/>
                <w:rFonts w:hint="default" w:ascii="Urdu Typesetting" w:hAnsi="Urdu Typesetting" w:cs="Urdu Typesetting"/>
                <w:sz w:val="22"/>
                <w:szCs w:val="22"/>
                <w:rtl/>
              </w:rPr>
              <w:t>کبھی آگے کو دبانا</w:t>
            </w:r>
            <w:r>
              <w:rPr>
                <w:rStyle w:val="16"/>
                <w:rFonts w:hint="default" w:ascii="Urdu Typesetting" w:hAnsi="Urdu Typesetting" w:cs="Urdu Typesetting"/>
                <w:sz w:val="22"/>
                <w:szCs w:val="22"/>
                <w:rtl/>
              </w:rPr>
              <w:fldChar w:fldCharType="end"/>
            </w:r>
            <w:r>
              <w:rPr>
                <w:rFonts w:hint="default" w:ascii="Urdu Typesetting" w:hAnsi="Urdu Typesetting" w:cs="Urdu Typesetting"/>
                <w:color w:val="000000" w:themeColor="text1"/>
                <w:sz w:val="22"/>
                <w:szCs w:val="22"/>
                <w:rtl/>
                <w14:textFill>
                  <w14:solidFill>
                    <w14:schemeClr w14:val="tx1"/>
                  </w14:solidFill>
                </w14:textFill>
              </w:rPr>
              <w:t>- فل۔ 3:12-14</w:t>
            </w:r>
          </w:p>
        </w:tc>
      </w:tr>
      <w:tr w14:paraId="565E4B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561" w:hRule="atLeast"/>
        </w:trPr>
        <w:tc>
          <w:tcPr>
            <w:tcW w:w="1397" w:type="dxa"/>
            <w:vMerge w:val="continue"/>
            <w:shd w:val="clear" w:color="auto" w:fill="auto"/>
            <w:tcMar>
              <w:top w:w="100" w:type="dxa"/>
              <w:left w:w="100" w:type="dxa"/>
              <w:bottom w:w="100" w:type="dxa"/>
              <w:right w:w="100" w:type="dxa"/>
            </w:tcMar>
          </w:tcPr>
          <w:p w14:paraId="787B31C8">
            <w:pPr>
              <w:widowControl w:val="0"/>
              <w:pBdr>
                <w:top w:val="none" w:color="auto" w:sz="0" w:space="0"/>
                <w:left w:val="none" w:color="auto" w:sz="0" w:space="0"/>
                <w:bottom w:val="none" w:color="auto" w:sz="0" w:space="0"/>
                <w:right w:val="none" w:color="auto" w:sz="0" w:space="0"/>
                <w:between w:val="none" w:color="auto" w:sz="0" w:space="0"/>
              </w:pBdr>
              <w:bidi/>
              <w:jc w:val="center"/>
              <w:rPr>
                <w:rFonts w:hint="default" w:ascii="Urdu Typesetting" w:hAnsi="Urdu Typesetting" w:eastAsia="Calibri" w:cs="Urdu Typesetting"/>
                <w:b/>
                <w:color w:val="000000" w:themeColor="text1"/>
                <w:sz w:val="22"/>
                <w:szCs w:val="22"/>
                <w:rtl/>
                <w14:textFill>
                  <w14:solidFill>
                    <w14:schemeClr w14:val="tx1"/>
                  </w14:solidFill>
                </w14:textFill>
              </w:rPr>
            </w:pPr>
          </w:p>
        </w:tc>
        <w:tc>
          <w:tcPr>
            <w:tcW w:w="3765" w:type="dxa"/>
            <w:shd w:val="clear" w:color="auto" w:fill="auto"/>
            <w:tcMar>
              <w:top w:w="100" w:type="dxa"/>
              <w:left w:w="100" w:type="dxa"/>
              <w:bottom w:w="100" w:type="dxa"/>
              <w:right w:w="100" w:type="dxa"/>
            </w:tcMar>
          </w:tcPr>
          <w:p w14:paraId="7946F19A">
            <w:pPr>
              <w:widowControl w:val="0"/>
              <w:bidi/>
              <w:rPr>
                <w:rFonts w:hint="default" w:ascii="Urdu Typesetting" w:hAnsi="Urdu Typesetting" w:eastAsia="Calibri" w:cs="Urdu Typesetting"/>
                <w:b/>
                <w:bCs/>
                <w:color w:val="000000" w:themeColor="text1"/>
                <w:sz w:val="22"/>
                <w:szCs w:val="22"/>
                <w:rtl/>
                <w14:textFill>
                  <w14:solidFill>
                    <w14:schemeClr w14:val="tx1"/>
                  </w14:solidFill>
                </w14:textFill>
              </w:rPr>
            </w:pPr>
            <w:r>
              <w:rPr>
                <w:rFonts w:hint="default" w:ascii="Urdu Typesetting" w:hAnsi="Urdu Typesetting" w:eastAsia="Calibri" w:cs="Urdu Typesetting"/>
                <w:b/>
                <w:bCs/>
                <w:color w:val="000000" w:themeColor="text1"/>
                <w:sz w:val="22"/>
                <w:szCs w:val="22"/>
                <w:rtl/>
                <w14:textFill>
                  <w14:solidFill>
                    <w14:schemeClr w14:val="tx1"/>
                  </w14:solidFill>
                </w14:textFill>
              </w:rPr>
              <w:t>غیر پہنچ گئے لوگوں کی توجہ:</w:t>
            </w:r>
          </w:p>
          <w:p w14:paraId="2931BE4B">
            <w:pPr>
              <w:bidi/>
              <w:rPr>
                <w:rFonts w:hint="default" w:ascii="Urdu Typesetting" w:hAnsi="Urdu Typesetting" w:cs="Urdu Typesetting"/>
                <w:b/>
                <w:bCs/>
                <w:sz w:val="22"/>
                <w:szCs w:val="22"/>
                <w:rtl/>
              </w:rPr>
            </w:pPr>
          </w:p>
        </w:tc>
        <w:tc>
          <w:tcPr>
            <w:tcW w:w="5415" w:type="dxa"/>
            <w:shd w:val="clear" w:color="auto" w:fill="auto"/>
            <w:tcMar>
              <w:top w:w="100" w:type="dxa"/>
              <w:left w:w="100" w:type="dxa"/>
              <w:bottom w:w="100" w:type="dxa"/>
              <w:right w:w="100" w:type="dxa"/>
            </w:tcMar>
          </w:tcPr>
          <w:p w14:paraId="37FFD4FC">
            <w:pPr>
              <w:widowControl w:val="0"/>
              <w:bidi/>
              <w:rPr>
                <w:rFonts w:hint="default" w:ascii="Urdu Typesetting" w:hAnsi="Urdu Typesetting" w:cs="Urdu Typesetting"/>
                <w:color w:val="000000" w:themeColor="text1"/>
                <w:sz w:val="22"/>
                <w:szCs w:val="22"/>
                <w:rtl/>
                <w14:textFill>
                  <w14:solidFill>
                    <w14:schemeClr w14:val="tx1"/>
                  </w14:solidFill>
                </w14:textFill>
              </w:rPr>
            </w:pPr>
            <w:r>
              <w:rPr>
                <w:rFonts w:hint="default" w:ascii="Urdu Typesetting" w:hAnsi="Urdu Typesetting" w:cs="Urdu Typesetting"/>
                <w:color w:val="000000" w:themeColor="text1"/>
                <w:sz w:val="22"/>
                <w:szCs w:val="22"/>
                <w:rtl/>
                <w14:textFill>
                  <w14:solidFill>
                    <w14:schemeClr w14:val="tx1"/>
                  </w14:solidFill>
                </w14:textFill>
              </w:rPr>
              <w:t>پیپل گروپس سے منتخب کیا گیا ہے۔</w:t>
            </w:r>
            <w:r>
              <w:rPr>
                <w:rFonts w:hint="default" w:ascii="Urdu Typesetting" w:hAnsi="Urdu Typesetting" w:cs="Urdu Typesetting"/>
                <w:sz w:val="32"/>
                <w:szCs w:val="32"/>
              </w:rPr>
              <w:fldChar w:fldCharType="begin"/>
            </w:r>
            <w:r>
              <w:rPr>
                <w:rFonts w:hint="default" w:ascii="Urdu Typesetting" w:hAnsi="Urdu Typesetting" w:cs="Urdu Typesetting"/>
                <w:sz w:val="32"/>
                <w:szCs w:val="32"/>
              </w:rPr>
              <w:instrText xml:space="preserve"> HYPERLINK "https://www.110cities.com/" </w:instrText>
            </w:r>
            <w:r>
              <w:rPr>
                <w:rFonts w:hint="default" w:ascii="Urdu Typesetting" w:hAnsi="Urdu Typesetting" w:cs="Urdu Typesetting"/>
                <w:sz w:val="32"/>
                <w:szCs w:val="32"/>
              </w:rPr>
              <w:fldChar w:fldCharType="separate"/>
            </w:r>
            <w:r>
              <w:rPr>
                <w:rStyle w:val="16"/>
                <w:rFonts w:hint="default" w:ascii="Urdu Typesetting" w:hAnsi="Urdu Typesetting" w:cs="Urdu Typesetting"/>
                <w:color w:val="000000" w:themeColor="text1"/>
                <w:sz w:val="22"/>
                <w:szCs w:val="22"/>
                <w:rtl/>
                <w14:textFill>
                  <w14:solidFill>
                    <w14:schemeClr w14:val="tx1"/>
                  </w14:solidFill>
                </w14:textFill>
              </w:rPr>
              <w:t>110 شہر</w:t>
            </w:r>
            <w:r>
              <w:rPr>
                <w:rStyle w:val="16"/>
                <w:rFonts w:hint="default" w:ascii="Urdu Typesetting" w:hAnsi="Urdu Typesetting" w:cs="Urdu Typesetting"/>
                <w:color w:val="000000" w:themeColor="text1"/>
                <w:sz w:val="22"/>
                <w:szCs w:val="22"/>
                <w:rtl/>
                <w14:textFill>
                  <w14:solidFill>
                    <w14:schemeClr w14:val="tx1"/>
                  </w14:solidFill>
                </w14:textFill>
              </w:rPr>
              <w:fldChar w:fldCharType="end"/>
            </w:r>
            <w:r>
              <w:rPr>
                <w:rFonts w:hint="default" w:ascii="Urdu Typesetting" w:hAnsi="Urdu Typesetting" w:cs="Urdu Typesetting"/>
                <w:color w:val="000000" w:themeColor="text1"/>
                <w:sz w:val="22"/>
                <w:szCs w:val="22"/>
                <w:rtl/>
                <w14:textFill>
                  <w14:solidFill>
                    <w14:schemeClr w14:val="tx1"/>
                  </w14:solidFill>
                </w14:textFill>
              </w:rPr>
              <w:t>کے ساتھ شراکت داری کے ساتھ</w:t>
            </w:r>
            <w:r>
              <w:rPr>
                <w:rFonts w:hint="default" w:ascii="Urdu Typesetting" w:hAnsi="Urdu Typesetting" w:cs="Urdu Typesetting"/>
                <w:sz w:val="32"/>
                <w:szCs w:val="32"/>
              </w:rPr>
              <w:fldChar w:fldCharType="begin"/>
            </w:r>
            <w:r>
              <w:rPr>
                <w:rFonts w:hint="default" w:ascii="Urdu Typesetting" w:hAnsi="Urdu Typesetting" w:cs="Urdu Typesetting"/>
                <w:sz w:val="32"/>
                <w:szCs w:val="32"/>
              </w:rPr>
              <w:instrText xml:space="preserve"> HYPERLINK "https://joshuaproject.net/" </w:instrText>
            </w:r>
            <w:r>
              <w:rPr>
                <w:rFonts w:hint="default" w:ascii="Urdu Typesetting" w:hAnsi="Urdu Typesetting" w:cs="Urdu Typesetting"/>
                <w:sz w:val="32"/>
                <w:szCs w:val="32"/>
              </w:rPr>
              <w:fldChar w:fldCharType="separate"/>
            </w:r>
            <w:r>
              <w:rPr>
                <w:rStyle w:val="16"/>
                <w:rFonts w:hint="default" w:ascii="Urdu Typesetting" w:hAnsi="Urdu Typesetting" w:cs="Urdu Typesetting"/>
                <w:color w:val="000000" w:themeColor="text1"/>
                <w:sz w:val="22"/>
                <w:szCs w:val="22"/>
                <w:rtl/>
                <w14:textFill>
                  <w14:solidFill>
                    <w14:schemeClr w14:val="tx1"/>
                  </w14:solidFill>
                </w14:textFill>
              </w:rPr>
              <w:t>جوشوا پروجیکٹ</w:t>
            </w:r>
            <w:r>
              <w:rPr>
                <w:rStyle w:val="16"/>
                <w:rFonts w:hint="default" w:ascii="Urdu Typesetting" w:hAnsi="Urdu Typesetting" w:cs="Urdu Typesetting"/>
                <w:color w:val="000000" w:themeColor="text1"/>
                <w:sz w:val="22"/>
                <w:szCs w:val="22"/>
                <w:rtl/>
                <w14:textFill>
                  <w14:solidFill>
                    <w14:schemeClr w14:val="tx1"/>
                  </w14:solidFill>
                </w14:textFill>
              </w:rPr>
              <w:fldChar w:fldCharType="end"/>
            </w:r>
            <w:r>
              <w:rPr>
                <w:rFonts w:hint="default" w:ascii="Urdu Typesetting" w:hAnsi="Urdu Typesetting" w:cs="Urdu Typesetting"/>
                <w:color w:val="000000" w:themeColor="text1"/>
                <w:sz w:val="22"/>
                <w:szCs w:val="22"/>
                <w:rtl/>
                <w14:textFill>
                  <w14:solidFill>
                    <w14:schemeClr w14:val="tx1"/>
                  </w14:solidFill>
                </w14:textFill>
              </w:rPr>
              <w:t>ہفتہ کے عالمی شہروں تک رسائی حاصل نہ کرنے والوں کے لیے۔</w:t>
            </w:r>
          </w:p>
          <w:p w14:paraId="6C9AA6DA">
            <w:pPr>
              <w:bidi/>
              <w:rPr>
                <w:rFonts w:hint="default" w:ascii="Urdu Typesetting" w:hAnsi="Urdu Typesetting" w:cs="Urdu Typesetting"/>
                <w:color w:val="000000" w:themeColor="text1"/>
                <w:sz w:val="22"/>
                <w:szCs w:val="22"/>
                <w:rtl/>
                <w14:textFill>
                  <w14:solidFill>
                    <w14:schemeClr w14:val="tx1"/>
                  </w14:solidFill>
                </w14:textFill>
              </w:rPr>
            </w:pPr>
          </w:p>
          <w:p w14:paraId="2284B043">
            <w:pPr>
              <w:widowControl w:val="0"/>
              <w:bidi/>
              <w:rPr>
                <w:rFonts w:hint="default" w:ascii="Urdu Typesetting" w:hAnsi="Urdu Typesetting" w:eastAsia="Calibri" w:cs="Urdu Typesetting"/>
                <w:b/>
                <w:bCs/>
                <w:color w:val="000000" w:themeColor="text1"/>
                <w:sz w:val="22"/>
                <w:szCs w:val="22"/>
                <w:rtl/>
                <w14:textFill>
                  <w14:solidFill>
                    <w14:schemeClr w14:val="tx1"/>
                  </w14:solidFill>
                </w14:textFill>
              </w:rPr>
            </w:pPr>
            <w:r>
              <w:rPr>
                <w:rFonts w:hint="default" w:ascii="Urdu Typesetting" w:hAnsi="Urdu Typesetting" w:eastAsia="Calibri" w:cs="Urdu Typesetting"/>
                <w:b/>
                <w:bCs/>
                <w:color w:val="000000" w:themeColor="text1"/>
                <w:sz w:val="22"/>
                <w:szCs w:val="22"/>
                <w:rtl/>
                <w14:textFill>
                  <w14:solidFill>
                    <w14:schemeClr w14:val="tx1"/>
                  </w14:solidFill>
                </w14:textFill>
              </w:rPr>
              <w:t>اتوار -</w:t>
            </w:r>
            <w:r>
              <w:rPr>
                <w:rFonts w:hint="default" w:ascii="Urdu Typesetting" w:hAnsi="Urdu Typesetting" w:cs="Urdu Typesetting"/>
                <w:sz w:val="32"/>
                <w:szCs w:val="32"/>
              </w:rPr>
              <w:fldChar w:fldCharType="begin"/>
            </w:r>
            <w:r>
              <w:rPr>
                <w:rFonts w:hint="default" w:ascii="Urdu Typesetting" w:hAnsi="Urdu Typesetting" w:cs="Urdu Typesetting"/>
                <w:sz w:val="32"/>
                <w:szCs w:val="32"/>
              </w:rPr>
              <w:instrText xml:space="preserve"> HYPERLINK "https://joshuaproject.net/people_groups/13179/SO" \t "_blank" </w:instrText>
            </w:r>
            <w:r>
              <w:rPr>
                <w:rFonts w:hint="default" w:ascii="Urdu Typesetting" w:hAnsi="Urdu Typesetting" w:cs="Urdu Typesetting"/>
                <w:sz w:val="32"/>
                <w:szCs w:val="32"/>
              </w:rPr>
              <w:fldChar w:fldCharType="separate"/>
            </w:r>
            <w:r>
              <w:rPr>
                <w:rStyle w:val="16"/>
                <w:rFonts w:hint="default" w:ascii="Urdu Typesetting" w:hAnsi="Urdu Typesetting" w:cs="Urdu Typesetting"/>
                <w:sz w:val="22"/>
                <w:szCs w:val="22"/>
                <w:rtl/>
              </w:rPr>
              <w:t>راہن وائین</w:t>
            </w:r>
            <w:r>
              <w:rPr>
                <w:rStyle w:val="16"/>
                <w:rFonts w:hint="default" w:ascii="Urdu Typesetting" w:hAnsi="Urdu Typesetting" w:cs="Urdu Typesetting"/>
                <w:sz w:val="22"/>
                <w:szCs w:val="22"/>
                <w:rtl/>
              </w:rPr>
              <w:fldChar w:fldCharType="end"/>
            </w:r>
          </w:p>
          <w:p w14:paraId="576AB741">
            <w:pPr>
              <w:widowControl w:val="0"/>
              <w:bidi/>
              <w:rPr>
                <w:rFonts w:hint="default" w:ascii="Urdu Typesetting" w:hAnsi="Urdu Typesetting" w:eastAsia="Calibri" w:cs="Urdu Typesetting"/>
                <w:b/>
                <w:bCs/>
                <w:color w:val="000000" w:themeColor="text1"/>
                <w:sz w:val="22"/>
                <w:szCs w:val="22"/>
                <w:rtl/>
                <w14:textFill>
                  <w14:solidFill>
                    <w14:schemeClr w14:val="tx1"/>
                  </w14:solidFill>
                </w14:textFill>
              </w:rPr>
            </w:pPr>
            <w:r>
              <w:rPr>
                <w:rFonts w:hint="default" w:ascii="Urdu Typesetting" w:hAnsi="Urdu Typesetting" w:eastAsia="Calibri" w:cs="Urdu Typesetting"/>
                <w:b/>
                <w:bCs/>
                <w:color w:val="000000" w:themeColor="text1"/>
                <w:sz w:val="22"/>
                <w:szCs w:val="22"/>
                <w:rtl/>
                <w14:textFill>
                  <w14:solidFill>
                    <w14:schemeClr w14:val="tx1"/>
                  </w14:solidFill>
                </w14:textFill>
              </w:rPr>
              <w:t>پیر -</w:t>
            </w:r>
            <w:r>
              <w:rPr>
                <w:rFonts w:hint="default" w:ascii="Urdu Typesetting" w:hAnsi="Urdu Typesetting" w:cs="Urdu Typesetting"/>
                <w:sz w:val="32"/>
                <w:szCs w:val="32"/>
              </w:rPr>
              <w:fldChar w:fldCharType="begin"/>
            </w:r>
            <w:r>
              <w:rPr>
                <w:rFonts w:hint="default" w:ascii="Urdu Typesetting" w:hAnsi="Urdu Typesetting" w:cs="Urdu Typesetting"/>
                <w:sz w:val="32"/>
                <w:szCs w:val="32"/>
              </w:rPr>
              <w:instrText xml:space="preserve"> HYPERLINK "https://joshuaproject.net/people_groups/20784/SO" \t "_blank" </w:instrText>
            </w:r>
            <w:r>
              <w:rPr>
                <w:rFonts w:hint="default" w:ascii="Urdu Typesetting" w:hAnsi="Urdu Typesetting" w:cs="Urdu Typesetting"/>
                <w:sz w:val="32"/>
                <w:szCs w:val="32"/>
              </w:rPr>
              <w:fldChar w:fldCharType="separate"/>
            </w:r>
            <w:r>
              <w:rPr>
                <w:rStyle w:val="16"/>
                <w:rFonts w:hint="default" w:ascii="Urdu Typesetting" w:hAnsi="Urdu Typesetting" w:cs="Urdu Typesetting"/>
                <w:sz w:val="22"/>
                <w:szCs w:val="22"/>
                <w:rtl/>
              </w:rPr>
              <w:t>صومالی بنتو</w:t>
            </w:r>
            <w:r>
              <w:rPr>
                <w:rStyle w:val="16"/>
                <w:rFonts w:hint="default" w:ascii="Urdu Typesetting" w:hAnsi="Urdu Typesetting" w:cs="Urdu Typesetting"/>
                <w:sz w:val="22"/>
                <w:szCs w:val="22"/>
                <w:rtl/>
              </w:rPr>
              <w:fldChar w:fldCharType="end"/>
            </w:r>
          </w:p>
          <w:p w14:paraId="34052C4E">
            <w:pPr>
              <w:widowControl w:val="0"/>
              <w:bidi/>
              <w:rPr>
                <w:rFonts w:hint="default" w:ascii="Urdu Typesetting" w:hAnsi="Urdu Typesetting" w:eastAsia="Calibri" w:cs="Urdu Typesetting"/>
                <w:b/>
                <w:bCs/>
                <w:color w:val="000000" w:themeColor="text1"/>
                <w:sz w:val="22"/>
                <w:szCs w:val="22"/>
                <w:rtl/>
                <w14:textFill>
                  <w14:solidFill>
                    <w14:schemeClr w14:val="tx1"/>
                  </w14:solidFill>
                </w14:textFill>
              </w:rPr>
            </w:pPr>
            <w:r>
              <w:rPr>
                <w:rFonts w:hint="default" w:ascii="Urdu Typesetting" w:hAnsi="Urdu Typesetting" w:eastAsia="Calibri" w:cs="Urdu Typesetting"/>
                <w:b/>
                <w:bCs/>
                <w:color w:val="000000" w:themeColor="text1"/>
                <w:sz w:val="22"/>
                <w:szCs w:val="22"/>
                <w:rtl/>
                <w14:textFill>
                  <w14:solidFill>
                    <w14:schemeClr w14:val="tx1"/>
                  </w14:solidFill>
                </w14:textFill>
              </w:rPr>
              <w:t>منگل -</w:t>
            </w:r>
            <w:r>
              <w:rPr>
                <w:rFonts w:hint="default" w:ascii="Urdu Typesetting" w:hAnsi="Urdu Typesetting" w:cs="Urdu Typesetting"/>
                <w:color w:val="551A8B"/>
                <w:sz w:val="21"/>
                <w:szCs w:val="21"/>
                <w:u w:val="single"/>
                <w:rtl/>
              </w:rPr>
              <w:t xml:space="preserve"> </w:t>
            </w:r>
            <w:r>
              <w:rPr>
                <w:rFonts w:hint="default" w:ascii="Urdu Typesetting" w:hAnsi="Urdu Typesetting" w:cs="Urdu Typesetting"/>
                <w:sz w:val="32"/>
                <w:szCs w:val="32"/>
              </w:rPr>
              <w:fldChar w:fldCharType="begin"/>
            </w:r>
            <w:r>
              <w:rPr>
                <w:rFonts w:hint="default" w:ascii="Urdu Typesetting" w:hAnsi="Urdu Typesetting" w:cs="Urdu Typesetting"/>
                <w:sz w:val="32"/>
                <w:szCs w:val="32"/>
              </w:rPr>
              <w:instrText xml:space="preserve"> HYPERLINK "https://joshuaproject.net/people_groups/15145/SO" \t "_blank" </w:instrText>
            </w:r>
            <w:r>
              <w:rPr>
                <w:rFonts w:hint="default" w:ascii="Urdu Typesetting" w:hAnsi="Urdu Typesetting" w:cs="Urdu Typesetting"/>
                <w:sz w:val="32"/>
                <w:szCs w:val="32"/>
              </w:rPr>
              <w:fldChar w:fldCharType="separate"/>
            </w:r>
            <w:r>
              <w:rPr>
                <w:rStyle w:val="16"/>
                <w:rFonts w:hint="default" w:ascii="Urdu Typesetting" w:hAnsi="Urdu Typesetting" w:cs="Urdu Typesetting"/>
                <w:sz w:val="22"/>
                <w:szCs w:val="22"/>
                <w:rtl/>
              </w:rPr>
              <w:t>سواحلی، باروانی</w:t>
            </w:r>
            <w:r>
              <w:rPr>
                <w:rStyle w:val="16"/>
                <w:rFonts w:hint="default" w:ascii="Urdu Typesetting" w:hAnsi="Urdu Typesetting" w:cs="Urdu Typesetting"/>
                <w:sz w:val="22"/>
                <w:szCs w:val="22"/>
                <w:rtl/>
              </w:rPr>
              <w:fldChar w:fldCharType="end"/>
            </w:r>
          </w:p>
          <w:p w14:paraId="45817132">
            <w:pPr>
              <w:widowControl w:val="0"/>
              <w:bidi/>
              <w:rPr>
                <w:rFonts w:hint="default" w:ascii="Urdu Typesetting" w:hAnsi="Urdu Typesetting" w:eastAsia="Calibri" w:cs="Urdu Typesetting"/>
                <w:b/>
                <w:bCs/>
                <w:color w:val="000000" w:themeColor="text1"/>
                <w:sz w:val="22"/>
                <w:szCs w:val="22"/>
                <w:rtl/>
                <w14:textFill>
                  <w14:solidFill>
                    <w14:schemeClr w14:val="tx1"/>
                  </w14:solidFill>
                </w14:textFill>
              </w:rPr>
            </w:pPr>
            <w:r>
              <w:rPr>
                <w:rFonts w:hint="default" w:ascii="Urdu Typesetting" w:hAnsi="Urdu Typesetting" w:eastAsia="Calibri" w:cs="Urdu Typesetting"/>
                <w:b/>
                <w:bCs/>
                <w:color w:val="000000" w:themeColor="text1"/>
                <w:sz w:val="22"/>
                <w:szCs w:val="22"/>
                <w:rtl/>
                <w14:textFill>
                  <w14:solidFill>
                    <w14:schemeClr w14:val="tx1"/>
                  </w14:solidFill>
                </w14:textFill>
              </w:rPr>
              <w:t>بدھ -</w:t>
            </w:r>
            <w:r>
              <w:rPr>
                <w:rFonts w:hint="default" w:ascii="Urdu Typesetting" w:hAnsi="Urdu Typesetting" w:cs="Urdu Typesetting"/>
                <w:color w:val="1155CC"/>
                <w:sz w:val="22"/>
                <w:szCs w:val="22"/>
                <w:u w:val="single"/>
                <w:rtl/>
              </w:rPr>
              <w:t xml:space="preserve"> </w:t>
            </w:r>
            <w:r>
              <w:rPr>
                <w:rFonts w:hint="default" w:ascii="Urdu Typesetting" w:hAnsi="Urdu Typesetting" w:cs="Urdu Typesetting"/>
                <w:sz w:val="32"/>
                <w:szCs w:val="32"/>
              </w:rPr>
              <w:fldChar w:fldCharType="begin"/>
            </w:r>
            <w:r>
              <w:rPr>
                <w:rFonts w:hint="default" w:ascii="Urdu Typesetting" w:hAnsi="Urdu Typesetting" w:cs="Urdu Typesetting"/>
                <w:sz w:val="32"/>
                <w:szCs w:val="32"/>
              </w:rPr>
              <w:instrText xml:space="preserve"> HYPERLINK "https://joshuaproject.net/people_groups/14983/SO" \t "_blank" </w:instrText>
            </w:r>
            <w:r>
              <w:rPr>
                <w:rFonts w:hint="default" w:ascii="Urdu Typesetting" w:hAnsi="Urdu Typesetting" w:cs="Urdu Typesetting"/>
                <w:sz w:val="32"/>
                <w:szCs w:val="32"/>
              </w:rPr>
              <w:fldChar w:fldCharType="separate"/>
            </w:r>
            <w:r>
              <w:rPr>
                <w:rStyle w:val="16"/>
                <w:rFonts w:hint="default" w:ascii="Urdu Typesetting" w:hAnsi="Urdu Typesetting" w:cs="Urdu Typesetting"/>
                <w:sz w:val="22"/>
                <w:szCs w:val="22"/>
                <w:rtl/>
              </w:rPr>
              <w:t>صومالی</w:t>
            </w:r>
            <w:r>
              <w:rPr>
                <w:rStyle w:val="16"/>
                <w:rFonts w:hint="default" w:ascii="Urdu Typesetting" w:hAnsi="Urdu Typesetting" w:cs="Urdu Typesetting"/>
                <w:sz w:val="22"/>
                <w:szCs w:val="22"/>
                <w:rtl/>
              </w:rPr>
              <w:fldChar w:fldCharType="end"/>
            </w:r>
          </w:p>
          <w:p w14:paraId="11E0623C">
            <w:pPr>
              <w:widowControl w:val="0"/>
              <w:bidi/>
              <w:rPr>
                <w:rFonts w:hint="default" w:ascii="Urdu Typesetting" w:hAnsi="Urdu Typesetting" w:eastAsia="Calibri" w:cs="Urdu Typesetting"/>
                <w:b/>
                <w:bCs/>
                <w:color w:val="000000" w:themeColor="text1"/>
                <w:sz w:val="22"/>
                <w:szCs w:val="22"/>
                <w:rtl/>
                <w14:textFill>
                  <w14:solidFill>
                    <w14:schemeClr w14:val="tx1"/>
                  </w14:solidFill>
                </w14:textFill>
              </w:rPr>
            </w:pPr>
            <w:r>
              <w:rPr>
                <w:rFonts w:hint="default" w:ascii="Urdu Typesetting" w:hAnsi="Urdu Typesetting" w:eastAsia="Calibri" w:cs="Urdu Typesetting"/>
                <w:b/>
                <w:bCs/>
                <w:color w:val="000000" w:themeColor="text1"/>
                <w:sz w:val="22"/>
                <w:szCs w:val="22"/>
                <w:rtl/>
                <w14:textFill>
                  <w14:solidFill>
                    <w14:schemeClr w14:val="tx1"/>
                  </w14:solidFill>
                </w14:textFill>
              </w:rPr>
              <w:t>جمعرات -</w:t>
            </w:r>
            <w:r>
              <w:rPr>
                <w:rFonts w:hint="default" w:ascii="Urdu Typesetting" w:hAnsi="Urdu Typesetting" w:cs="Urdu Typesetting"/>
                <w:sz w:val="32"/>
                <w:szCs w:val="32"/>
              </w:rPr>
              <w:fldChar w:fldCharType="begin"/>
            </w:r>
            <w:r>
              <w:rPr>
                <w:rFonts w:hint="default" w:ascii="Urdu Typesetting" w:hAnsi="Urdu Typesetting" w:cs="Urdu Typesetting"/>
                <w:sz w:val="32"/>
                <w:szCs w:val="32"/>
              </w:rPr>
              <w:instrText xml:space="preserve"> HYPERLINK "https://joshuaproject.net/people_groups/19007/SO" \t "_blank" </w:instrText>
            </w:r>
            <w:r>
              <w:rPr>
                <w:rFonts w:hint="default" w:ascii="Urdu Typesetting" w:hAnsi="Urdu Typesetting" w:cs="Urdu Typesetting"/>
                <w:sz w:val="32"/>
                <w:szCs w:val="32"/>
              </w:rPr>
              <w:fldChar w:fldCharType="separate"/>
            </w:r>
            <w:r>
              <w:rPr>
                <w:rStyle w:val="16"/>
                <w:rFonts w:hint="default" w:ascii="Urdu Typesetting" w:hAnsi="Urdu Typesetting" w:cs="Urdu Typesetting"/>
                <w:sz w:val="22"/>
                <w:szCs w:val="22"/>
                <w:rtl/>
              </w:rPr>
              <w:t>صومالیہ میں بہرے</w:t>
            </w:r>
            <w:r>
              <w:rPr>
                <w:rStyle w:val="16"/>
                <w:rFonts w:hint="default" w:ascii="Urdu Typesetting" w:hAnsi="Urdu Typesetting" w:cs="Urdu Typesetting"/>
                <w:sz w:val="22"/>
                <w:szCs w:val="22"/>
                <w:rtl/>
              </w:rPr>
              <w:fldChar w:fldCharType="end"/>
            </w:r>
          </w:p>
          <w:p w14:paraId="68254DD1">
            <w:pPr>
              <w:widowControl w:val="0"/>
              <w:bidi/>
              <w:rPr>
                <w:rFonts w:hint="default" w:ascii="Urdu Typesetting" w:hAnsi="Urdu Typesetting" w:eastAsia="Calibri" w:cs="Urdu Typesetting"/>
                <w:b/>
                <w:bCs/>
                <w:color w:val="000000" w:themeColor="text1"/>
                <w:sz w:val="22"/>
                <w:szCs w:val="22"/>
                <w:rtl/>
                <w14:textFill>
                  <w14:solidFill>
                    <w14:schemeClr w14:val="tx1"/>
                  </w14:solidFill>
                </w14:textFill>
              </w:rPr>
            </w:pPr>
            <w:r>
              <w:rPr>
                <w:rFonts w:hint="default" w:ascii="Urdu Typesetting" w:hAnsi="Urdu Typesetting" w:eastAsia="Calibri" w:cs="Urdu Typesetting"/>
                <w:b/>
                <w:bCs/>
                <w:color w:val="000000" w:themeColor="text1"/>
                <w:sz w:val="22"/>
                <w:szCs w:val="22"/>
                <w:rtl/>
                <w14:textFill>
                  <w14:solidFill>
                    <w14:schemeClr w14:val="tx1"/>
                  </w14:solidFill>
                </w14:textFill>
              </w:rPr>
              <w:t>جمعہ -</w:t>
            </w:r>
            <w:r>
              <w:rPr>
                <w:rFonts w:hint="default" w:ascii="Urdu Typesetting" w:hAnsi="Urdu Typesetting" w:cs="Urdu Typesetting"/>
                <w:sz w:val="32"/>
                <w:szCs w:val="32"/>
              </w:rPr>
              <w:fldChar w:fldCharType="begin"/>
            </w:r>
            <w:r>
              <w:rPr>
                <w:rFonts w:hint="default" w:ascii="Urdu Typesetting" w:hAnsi="Urdu Typesetting" w:cs="Urdu Typesetting"/>
                <w:sz w:val="32"/>
                <w:szCs w:val="32"/>
              </w:rPr>
              <w:instrText xml:space="preserve"> HYPERLINK "https://joshuaproject.net/people_groups/19613/SO" </w:instrText>
            </w:r>
            <w:r>
              <w:rPr>
                <w:rFonts w:hint="default" w:ascii="Urdu Typesetting" w:hAnsi="Urdu Typesetting" w:cs="Urdu Typesetting"/>
                <w:sz w:val="32"/>
                <w:szCs w:val="32"/>
              </w:rPr>
              <w:fldChar w:fldCharType="separate"/>
            </w:r>
            <w:r>
              <w:rPr>
                <w:rStyle w:val="16"/>
                <w:rFonts w:hint="default" w:ascii="Urdu Typesetting" w:hAnsi="Urdu Typesetting" w:cs="Urdu Typesetting"/>
                <w:sz w:val="22"/>
                <w:szCs w:val="22"/>
                <w:rtl/>
              </w:rPr>
              <w:t>صومالیہ میں گیری</w:t>
            </w:r>
            <w:r>
              <w:rPr>
                <w:rStyle w:val="16"/>
                <w:rFonts w:hint="default" w:ascii="Urdu Typesetting" w:hAnsi="Urdu Typesetting" w:cs="Urdu Typesetting"/>
                <w:sz w:val="22"/>
                <w:szCs w:val="22"/>
                <w:rtl/>
              </w:rPr>
              <w:fldChar w:fldCharType="end"/>
            </w:r>
          </w:p>
          <w:p w14:paraId="745E07CD">
            <w:pPr>
              <w:pStyle w:val="17"/>
              <w:bidi/>
              <w:spacing w:before="0" w:beforeAutospacing="0" w:after="0" w:afterAutospacing="0"/>
              <w:rPr>
                <w:rFonts w:hint="default" w:ascii="Urdu Typesetting" w:hAnsi="Urdu Typesetting" w:cs="Urdu Typesetting"/>
                <w:color w:val="000000"/>
                <w:sz w:val="32"/>
                <w:szCs w:val="32"/>
                <w:rtl/>
              </w:rPr>
            </w:pPr>
            <w:r>
              <w:rPr>
                <w:rFonts w:hint="default" w:ascii="Urdu Typesetting" w:hAnsi="Urdu Typesetting" w:eastAsia="Calibri" w:cs="Urdu Typesetting"/>
                <w:b/>
                <w:bCs/>
                <w:color w:val="000000" w:themeColor="text1"/>
                <w:sz w:val="22"/>
                <w:szCs w:val="22"/>
                <w:rtl/>
                <w14:textFill>
                  <w14:solidFill>
                    <w14:schemeClr w14:val="tx1"/>
                  </w14:solidFill>
                </w14:textFill>
              </w:rPr>
              <w:t>ہفتہ -</w:t>
            </w:r>
            <w:r>
              <w:rPr>
                <w:rFonts w:hint="default" w:ascii="Urdu Typesetting" w:hAnsi="Urdu Typesetting" w:cs="Urdu Typesetting"/>
                <w:color w:val="000000"/>
                <w:sz w:val="21"/>
                <w:szCs w:val="21"/>
                <w:rtl/>
              </w:rPr>
              <w:t xml:space="preserve"> </w:t>
            </w:r>
            <w:r>
              <w:rPr>
                <w:rFonts w:hint="default" w:ascii="Urdu Typesetting" w:hAnsi="Urdu Typesetting" w:cs="Urdu Typesetting"/>
                <w:sz w:val="32"/>
                <w:szCs w:val="32"/>
              </w:rPr>
              <w:fldChar w:fldCharType="begin"/>
            </w:r>
            <w:r>
              <w:rPr>
                <w:rFonts w:hint="default" w:ascii="Urdu Typesetting" w:hAnsi="Urdu Typesetting" w:cs="Urdu Typesetting"/>
                <w:sz w:val="32"/>
                <w:szCs w:val="32"/>
              </w:rPr>
              <w:instrText xml:space="preserve"> HYPERLINK "https://joshuaproject.net/people_groups/10378/SO" \t "_blank" </w:instrText>
            </w:r>
            <w:r>
              <w:rPr>
                <w:rFonts w:hint="default" w:ascii="Urdu Typesetting" w:hAnsi="Urdu Typesetting" w:cs="Urdu Typesetting"/>
                <w:sz w:val="32"/>
                <w:szCs w:val="32"/>
              </w:rPr>
              <w:fldChar w:fldCharType="separate"/>
            </w:r>
            <w:r>
              <w:rPr>
                <w:rStyle w:val="16"/>
                <w:rFonts w:hint="default" w:ascii="Urdu Typesetting" w:hAnsi="Urdu Typesetting" w:cs="Urdu Typesetting"/>
                <w:sz w:val="22"/>
                <w:szCs w:val="22"/>
                <w:rtl/>
              </w:rPr>
              <w:t>صومالیہ میں عرب، عمانی۔</w:t>
            </w:r>
            <w:r>
              <w:rPr>
                <w:rStyle w:val="16"/>
                <w:rFonts w:hint="default" w:ascii="Urdu Typesetting" w:hAnsi="Urdu Typesetting" w:cs="Urdu Typesetting"/>
                <w:sz w:val="22"/>
                <w:szCs w:val="22"/>
                <w:rtl/>
              </w:rPr>
              <w:fldChar w:fldCharType="end"/>
            </w:r>
          </w:p>
        </w:tc>
      </w:tr>
      <w:tr w14:paraId="4E72E1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561" w:hRule="atLeast"/>
        </w:trPr>
        <w:tc>
          <w:tcPr>
            <w:tcW w:w="1397" w:type="dxa"/>
            <w:vMerge w:val="continue"/>
            <w:shd w:val="clear" w:color="auto" w:fill="auto"/>
            <w:tcMar>
              <w:top w:w="100" w:type="dxa"/>
              <w:left w:w="100" w:type="dxa"/>
              <w:bottom w:w="100" w:type="dxa"/>
              <w:right w:w="100" w:type="dxa"/>
            </w:tcMar>
          </w:tcPr>
          <w:p w14:paraId="1A3E3CBA">
            <w:pPr>
              <w:widowControl w:val="0"/>
              <w:pBdr>
                <w:top w:val="none" w:color="auto" w:sz="0" w:space="0"/>
                <w:left w:val="none" w:color="auto" w:sz="0" w:space="0"/>
                <w:bottom w:val="none" w:color="auto" w:sz="0" w:space="0"/>
                <w:right w:val="none" w:color="auto" w:sz="0" w:space="0"/>
                <w:between w:val="none" w:color="auto" w:sz="0" w:space="0"/>
              </w:pBdr>
              <w:bidi/>
              <w:jc w:val="center"/>
              <w:rPr>
                <w:rFonts w:hint="default" w:ascii="Urdu Typesetting" w:hAnsi="Urdu Typesetting" w:eastAsia="Calibri" w:cs="Urdu Typesetting"/>
                <w:b/>
                <w:color w:val="000000" w:themeColor="text1"/>
                <w:sz w:val="22"/>
                <w:szCs w:val="22"/>
                <w:rtl/>
                <w14:textFill>
                  <w14:solidFill>
                    <w14:schemeClr w14:val="tx1"/>
                  </w14:solidFill>
                </w14:textFill>
              </w:rPr>
            </w:pPr>
          </w:p>
        </w:tc>
        <w:tc>
          <w:tcPr>
            <w:tcW w:w="3765" w:type="dxa"/>
            <w:shd w:val="clear" w:color="auto" w:fill="auto"/>
            <w:tcMar>
              <w:top w:w="100" w:type="dxa"/>
              <w:left w:w="100" w:type="dxa"/>
              <w:bottom w:w="100" w:type="dxa"/>
              <w:right w:w="100" w:type="dxa"/>
            </w:tcMar>
          </w:tcPr>
          <w:p w14:paraId="7CF64F88">
            <w:pPr>
              <w:bidi/>
              <w:spacing w:before="200"/>
              <w:rPr>
                <w:rFonts w:hint="default" w:ascii="Urdu Typesetting" w:hAnsi="Urdu Typesetting" w:eastAsia="Calibri" w:cs="Urdu Typesetting"/>
                <w:b/>
                <w:bCs/>
                <w:color w:val="000000" w:themeColor="text1"/>
                <w:sz w:val="22"/>
                <w:szCs w:val="22"/>
                <w:rtl/>
                <w14:textFill>
                  <w14:solidFill>
                    <w14:schemeClr w14:val="tx1"/>
                  </w14:solidFill>
                </w14:textFill>
              </w:rPr>
            </w:pPr>
            <w:r>
              <w:rPr>
                <w:rFonts w:hint="default" w:ascii="Urdu Typesetting" w:hAnsi="Urdu Typesetting" w:eastAsia="Calibri" w:cs="Urdu Typesetting"/>
                <w:b/>
                <w:bCs/>
                <w:color w:val="000000" w:themeColor="text1"/>
                <w:sz w:val="22"/>
                <w:szCs w:val="22"/>
                <w:rtl/>
                <w14:textFill>
                  <w14:solidFill>
                    <w14:schemeClr w14:val="tx1"/>
                  </w14:solidFill>
                </w14:textFill>
              </w:rPr>
              <w:t>عالمی شہر فوکس (1):</w:t>
            </w:r>
            <w:r>
              <w:rPr>
                <w:rFonts w:hint="default" w:ascii="Urdu Typesetting" w:hAnsi="Urdu Typesetting" w:cs="Urdu Typesetting"/>
                <w:sz w:val="32"/>
                <w:szCs w:val="32"/>
              </w:rPr>
              <w:fldChar w:fldCharType="begin"/>
            </w:r>
            <w:r>
              <w:rPr>
                <w:rFonts w:hint="default" w:ascii="Urdu Typesetting" w:hAnsi="Urdu Typesetting" w:cs="Urdu Typesetting"/>
                <w:sz w:val="32"/>
                <w:szCs w:val="32"/>
              </w:rPr>
              <w:instrText xml:space="preserve"> HYPERLINK "https://www.110cities.com/cities/mogadishu/" </w:instrText>
            </w:r>
            <w:r>
              <w:rPr>
                <w:rFonts w:hint="default" w:ascii="Urdu Typesetting" w:hAnsi="Urdu Typesetting" w:cs="Urdu Typesetting"/>
                <w:sz w:val="32"/>
                <w:szCs w:val="32"/>
              </w:rPr>
              <w:fldChar w:fldCharType="separate"/>
            </w:r>
            <w:r>
              <w:rPr>
                <w:rStyle w:val="16"/>
                <w:rFonts w:hint="default" w:ascii="Urdu Typesetting" w:hAnsi="Urdu Typesetting" w:cs="Urdu Typesetting"/>
                <w:sz w:val="22"/>
                <w:szCs w:val="22"/>
                <w:rtl/>
              </w:rPr>
              <w:t>موغادیشو</w:t>
            </w:r>
            <w:r>
              <w:rPr>
                <w:rStyle w:val="16"/>
                <w:rFonts w:hint="default" w:ascii="Urdu Typesetting" w:hAnsi="Urdu Typesetting" w:cs="Urdu Typesetting"/>
                <w:sz w:val="22"/>
                <w:szCs w:val="22"/>
                <w:rtl/>
              </w:rPr>
              <w:fldChar w:fldCharType="end"/>
            </w:r>
            <w:r>
              <w:rPr>
                <w:rFonts w:hint="default" w:ascii="Urdu Typesetting" w:hAnsi="Urdu Typesetting" w:cs="Urdu Typesetting"/>
                <w:sz w:val="22"/>
                <w:szCs w:val="22"/>
                <w:rtl/>
              </w:rPr>
              <w:t>، صومالیہ</w:t>
            </w:r>
          </w:p>
          <w:p w14:paraId="10560CE5">
            <w:pPr>
              <w:bidi/>
              <w:rPr>
                <w:rFonts w:hint="default" w:ascii="Urdu Typesetting" w:hAnsi="Urdu Typesetting" w:cs="Urdu Typesetting"/>
                <w:sz w:val="22"/>
                <w:szCs w:val="22"/>
                <w:rtl/>
              </w:rPr>
            </w:pPr>
          </w:p>
          <w:p w14:paraId="60AC66FD">
            <w:pPr>
              <w:bidi/>
              <w:rPr>
                <w:rFonts w:hint="default" w:ascii="Urdu Typesetting" w:hAnsi="Urdu Typesetting" w:cs="Urdu Typesetting"/>
                <w:b/>
                <w:bCs/>
                <w:sz w:val="22"/>
                <w:szCs w:val="22"/>
                <w:rtl/>
              </w:rPr>
            </w:pPr>
            <w:r>
              <w:rPr>
                <w:rFonts w:hint="default" w:ascii="Urdu Typesetting" w:hAnsi="Urdu Typesetting" w:cs="Urdu Typesetting"/>
                <w:b/>
                <w:i/>
                <w:iCs/>
                <w:color w:val="000000" w:themeColor="text1"/>
                <w:sz w:val="22"/>
                <w:szCs w:val="22"/>
                <w:rtl/>
                <w14:textFill>
                  <w14:solidFill>
                    <w14:schemeClr w14:val="tx1"/>
                  </w14:solidFill>
                </w14:textFill>
              </w:rPr>
              <w:drawing>
                <wp:inline distT="0" distB="0" distL="0" distR="0">
                  <wp:extent cx="1219835" cy="1198880"/>
                  <wp:effectExtent l="0" t="0" r="0" b="0"/>
                  <wp:docPr id="883211437" name="Picture 883211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211437" name="Picture 883211437"/>
                          <pic:cNvPicPr>
                            <a:picLocks noChangeAspect="1"/>
                          </pic:cNvPicPr>
                        </pic:nvPicPr>
                        <pic:blipFill>
                          <a:blip r:embed="rId10" cstate="print">
                            <a:extLst>
                              <a:ext uri="{28A0092B-C50C-407E-A947-70E740481C1C}">
                                <a14:useLocalDpi xmlns:a14="http://schemas.microsoft.com/office/drawing/2010/main" val="0"/>
                              </a:ext>
                            </a:extLst>
                          </a:blip>
                          <a:srcRect t="13138" b="13138"/>
                          <a:stretch>
                            <a:fillRect/>
                          </a:stretch>
                        </pic:blipFill>
                        <pic:spPr>
                          <a:xfrm>
                            <a:off x="0" y="0"/>
                            <a:ext cx="1219896" cy="1199126"/>
                          </a:xfrm>
                          <a:prstGeom prst="rect">
                            <a:avLst/>
                          </a:prstGeom>
                          <a:ln>
                            <a:noFill/>
                          </a:ln>
                        </pic:spPr>
                      </pic:pic>
                    </a:graphicData>
                  </a:graphic>
                </wp:inline>
              </w:drawing>
            </w:r>
          </w:p>
        </w:tc>
        <w:tc>
          <w:tcPr>
            <w:tcW w:w="5415" w:type="dxa"/>
            <w:shd w:val="clear" w:color="auto" w:fill="auto"/>
            <w:tcMar>
              <w:top w:w="100" w:type="dxa"/>
              <w:left w:w="100" w:type="dxa"/>
              <w:bottom w:w="100" w:type="dxa"/>
              <w:right w:w="100" w:type="dxa"/>
            </w:tcMar>
          </w:tcPr>
          <w:p w14:paraId="1EE9B30A">
            <w:pPr>
              <w:bidi/>
              <w:rPr>
                <w:rFonts w:hint="default" w:ascii="Urdu Typesetting" w:hAnsi="Urdu Typesetting" w:cs="Urdu Typesetting"/>
                <w:sz w:val="22"/>
                <w:szCs w:val="22"/>
                <w:rtl/>
              </w:rPr>
            </w:pPr>
            <w:r>
              <w:rPr>
                <w:rFonts w:hint="default" w:ascii="Urdu Typesetting" w:hAnsi="Urdu Typesetting" w:cs="Urdu Typesetting"/>
                <w:sz w:val="22"/>
                <w:szCs w:val="22"/>
                <w:rtl/>
              </w:rPr>
              <w:t>شہر کے لیے دعا کے نکات (1):</w:t>
            </w:r>
          </w:p>
          <w:p w14:paraId="4C41CD96">
            <w:pPr>
              <w:pStyle w:val="22"/>
              <w:numPr>
                <w:ilvl w:val="0"/>
                <w:numId w:val="4"/>
              </w:numPr>
              <w:bidi/>
              <w:rPr>
                <w:rFonts w:hint="default" w:ascii="Urdu Typesetting" w:hAnsi="Urdu Typesetting" w:cs="Urdu Typesetting"/>
                <w:sz w:val="22"/>
                <w:szCs w:val="22"/>
                <w:rtl/>
              </w:rPr>
            </w:pPr>
            <w:r>
              <w:rPr>
                <w:rFonts w:hint="default" w:ascii="Urdu Typesetting" w:hAnsi="Urdu Typesetting" w:cs="Urdu Typesetting"/>
                <w:sz w:val="22"/>
                <w:szCs w:val="22"/>
                <w:rtl/>
              </w:rPr>
              <w:t>ہر محلے اور اس شہر کی تمام 21 زبانوں میں، خاص طور پر صومالیوں، عمانی عربوں اور جنوبی بلوچیوں کے درمیان مسیح کی سربلندی کے لیے دعا کریں۔</w:t>
            </w:r>
          </w:p>
          <w:p w14:paraId="63AB1011">
            <w:pPr>
              <w:pStyle w:val="22"/>
              <w:numPr>
                <w:ilvl w:val="0"/>
                <w:numId w:val="4"/>
              </w:numPr>
              <w:bidi/>
              <w:rPr>
                <w:rFonts w:hint="default" w:ascii="Urdu Typesetting" w:hAnsi="Urdu Typesetting" w:cs="Urdu Typesetting"/>
                <w:sz w:val="22"/>
                <w:szCs w:val="22"/>
                <w:rtl/>
              </w:rPr>
            </w:pPr>
            <w:r>
              <w:rPr>
                <w:rFonts w:hint="default" w:ascii="Urdu Typesetting" w:hAnsi="Urdu Typesetting" w:cs="Urdu Typesetting"/>
                <w:sz w:val="22"/>
                <w:szCs w:val="22"/>
                <w:rtl/>
              </w:rPr>
              <w:t>Gospel SURGE ٹیموں کے لیے مافوق الفطرت حکمت، ہمت اور تحفظ کے لیے دعا کریں کیونکہ وہ گرجا گھروں کو لگانے کے لیے یہ سب کچھ خطرے میں ڈالتے ہیں۔</w:t>
            </w:r>
          </w:p>
          <w:p w14:paraId="4352813E">
            <w:pPr>
              <w:pStyle w:val="22"/>
              <w:numPr>
                <w:ilvl w:val="0"/>
                <w:numId w:val="4"/>
              </w:numPr>
              <w:bidi/>
              <w:rPr>
                <w:rFonts w:hint="default" w:ascii="Urdu Typesetting" w:hAnsi="Urdu Typesetting" w:cs="Urdu Typesetting"/>
                <w:sz w:val="22"/>
                <w:szCs w:val="22"/>
                <w:rtl/>
              </w:rPr>
            </w:pPr>
            <w:r>
              <w:rPr>
                <w:rFonts w:hint="default" w:ascii="Urdu Typesetting" w:hAnsi="Urdu Typesetting" w:cs="Urdu Typesetting"/>
                <w:sz w:val="22"/>
                <w:szCs w:val="22"/>
                <w:rtl/>
              </w:rPr>
              <w:t>یسوع کے پیروکاروں کی حفاظت اور احاطہ کرنے کے لیے دعا کی ایک زبردست تحریک کے لیے دعا کریں۔</w:t>
            </w:r>
          </w:p>
          <w:p w14:paraId="58DA8EEE">
            <w:pPr>
              <w:pStyle w:val="22"/>
              <w:numPr>
                <w:ilvl w:val="0"/>
                <w:numId w:val="4"/>
              </w:numPr>
              <w:bidi/>
              <w:rPr>
                <w:rFonts w:hint="default" w:ascii="Urdu Typesetting" w:hAnsi="Urdu Typesetting" w:cs="Urdu Typesetting"/>
                <w:sz w:val="22"/>
                <w:szCs w:val="22"/>
                <w:rtl/>
              </w:rPr>
            </w:pPr>
            <w:r>
              <w:rPr>
                <w:rFonts w:hint="default" w:ascii="Urdu Typesetting" w:hAnsi="Urdu Typesetting" w:cs="Urdu Typesetting"/>
                <w:sz w:val="22"/>
                <w:szCs w:val="22"/>
                <w:rtl/>
              </w:rPr>
              <w:t>یسوع کے پیروکاروں کو تربیت اور آلات سے مضبوط کرنے کے لیے امن کے شہزادے کے لیے دعا کریں۔</w:t>
            </w:r>
          </w:p>
          <w:p w14:paraId="50F7D352">
            <w:pPr>
              <w:pStyle w:val="22"/>
              <w:numPr>
                <w:ilvl w:val="0"/>
                <w:numId w:val="4"/>
              </w:numPr>
              <w:bidi/>
              <w:rPr>
                <w:rFonts w:hint="default" w:ascii="Urdu Typesetting" w:hAnsi="Urdu Typesetting" w:cs="Urdu Typesetting"/>
                <w:sz w:val="22"/>
                <w:szCs w:val="22"/>
                <w:rtl/>
              </w:rPr>
            </w:pPr>
            <w:r>
              <w:rPr>
                <w:rFonts w:hint="default" w:ascii="Urdu Typesetting" w:hAnsi="Urdu Typesetting" w:cs="Urdu Typesetting"/>
                <w:sz w:val="22"/>
                <w:szCs w:val="22"/>
                <w:rtl/>
              </w:rPr>
              <w:t>خدا کی بادشاہی کے لیے دعا کریں کہ وہ مذہبی، حکومت اور یونیورسٹی کے رہنماؤں پر نشانات، عجائبات اور طاقت کے ساتھ آئے۔</w:t>
            </w:r>
          </w:p>
        </w:tc>
      </w:tr>
      <w:tr w14:paraId="326E9F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561" w:hRule="atLeast"/>
        </w:trPr>
        <w:tc>
          <w:tcPr>
            <w:tcW w:w="1397" w:type="dxa"/>
            <w:vMerge w:val="continue"/>
            <w:shd w:val="clear" w:color="auto" w:fill="auto"/>
            <w:tcMar>
              <w:top w:w="100" w:type="dxa"/>
              <w:left w:w="100" w:type="dxa"/>
              <w:bottom w:w="100" w:type="dxa"/>
              <w:right w:w="100" w:type="dxa"/>
            </w:tcMar>
          </w:tcPr>
          <w:p w14:paraId="7098357B">
            <w:pPr>
              <w:widowControl w:val="0"/>
              <w:pBdr>
                <w:top w:val="none" w:color="auto" w:sz="0" w:space="0"/>
                <w:left w:val="none" w:color="auto" w:sz="0" w:space="0"/>
                <w:bottom w:val="none" w:color="auto" w:sz="0" w:space="0"/>
                <w:right w:val="none" w:color="auto" w:sz="0" w:space="0"/>
                <w:between w:val="none" w:color="auto" w:sz="0" w:space="0"/>
              </w:pBdr>
              <w:bidi/>
              <w:jc w:val="center"/>
              <w:rPr>
                <w:rFonts w:hint="default" w:ascii="Urdu Typesetting" w:hAnsi="Urdu Typesetting" w:eastAsia="Calibri" w:cs="Urdu Typesetting"/>
                <w:b/>
                <w:color w:val="000000" w:themeColor="text1"/>
                <w:sz w:val="22"/>
                <w:szCs w:val="22"/>
                <w:rtl/>
                <w14:textFill>
                  <w14:solidFill>
                    <w14:schemeClr w14:val="tx1"/>
                  </w14:solidFill>
                </w14:textFill>
              </w:rPr>
            </w:pPr>
          </w:p>
        </w:tc>
        <w:tc>
          <w:tcPr>
            <w:tcW w:w="3765" w:type="dxa"/>
            <w:shd w:val="clear" w:color="auto" w:fill="auto"/>
            <w:tcMar>
              <w:top w:w="100" w:type="dxa"/>
              <w:left w:w="100" w:type="dxa"/>
              <w:bottom w:w="100" w:type="dxa"/>
              <w:right w:w="100" w:type="dxa"/>
            </w:tcMar>
          </w:tcPr>
          <w:p w14:paraId="1A48B3C9">
            <w:pPr>
              <w:widowControl w:val="0"/>
              <w:pBdr>
                <w:top w:val="none" w:color="auto" w:sz="0" w:space="0"/>
                <w:left w:val="none" w:color="auto" w:sz="0" w:space="0"/>
                <w:bottom w:val="none" w:color="auto" w:sz="0" w:space="0"/>
                <w:right w:val="none" w:color="auto" w:sz="0" w:space="0"/>
                <w:between w:val="none" w:color="auto" w:sz="0" w:space="0"/>
              </w:pBdr>
              <w:bidi/>
              <w:ind w:left="53"/>
              <w:rPr>
                <w:rFonts w:hint="default" w:ascii="Urdu Typesetting" w:hAnsi="Urdu Typesetting" w:eastAsia="Calibri" w:cs="Urdu Typesetting"/>
                <w:color w:val="000000" w:themeColor="text1"/>
                <w:sz w:val="22"/>
                <w:szCs w:val="22"/>
                <w:rtl/>
                <w14:textFill>
                  <w14:solidFill>
                    <w14:schemeClr w14:val="tx1"/>
                  </w14:solidFill>
                </w14:textFill>
              </w:rPr>
            </w:pPr>
            <w:r>
              <w:rPr>
                <w:rFonts w:hint="default" w:ascii="Urdu Typesetting" w:hAnsi="Urdu Typesetting" w:eastAsia="Calibri" w:cs="Urdu Typesetting"/>
                <w:b/>
                <w:bCs/>
                <w:color w:val="000000" w:themeColor="text1"/>
                <w:sz w:val="22"/>
                <w:szCs w:val="22"/>
                <w:rtl/>
                <w14:textFill>
                  <w14:solidFill>
                    <w14:schemeClr w14:val="tx1"/>
                  </w14:solidFill>
                </w14:textFill>
              </w:rPr>
              <w:t>بحران میں دنیا کے لیے دعا:</w:t>
            </w:r>
          </w:p>
        </w:tc>
        <w:tc>
          <w:tcPr>
            <w:tcW w:w="5415" w:type="dxa"/>
            <w:shd w:val="clear" w:color="auto" w:fill="auto"/>
            <w:tcMar>
              <w:top w:w="100" w:type="dxa"/>
              <w:left w:w="100" w:type="dxa"/>
              <w:bottom w:w="100" w:type="dxa"/>
              <w:right w:w="100" w:type="dxa"/>
            </w:tcMar>
          </w:tcPr>
          <w:p w14:paraId="2F42E97B">
            <w:pPr>
              <w:pStyle w:val="17"/>
              <w:bidi/>
              <w:spacing w:before="0" w:beforeAutospacing="0" w:after="0" w:afterAutospacing="0"/>
              <w:rPr>
                <w:rFonts w:hint="default" w:ascii="Urdu Typesetting" w:hAnsi="Urdu Typesetting" w:cs="Urdu Typesetting"/>
                <w:color w:val="000000"/>
                <w:sz w:val="32"/>
                <w:szCs w:val="32"/>
                <w:rtl/>
              </w:rPr>
            </w:pPr>
            <w:r>
              <w:rPr>
                <w:rFonts w:hint="default" w:ascii="Urdu Typesetting" w:hAnsi="Urdu Typesetting" w:cs="Urdu Typesetting"/>
                <w:b/>
                <w:bCs/>
                <w:color w:val="000000"/>
                <w:sz w:val="22"/>
                <w:szCs w:val="22"/>
                <w:shd w:val="clear" w:color="auto" w:fill="FFFFFF"/>
                <w:rtl/>
              </w:rPr>
              <w:t>آپ ہمارے ذریعے لے آئیں</w:t>
            </w:r>
          </w:p>
          <w:p w14:paraId="3503D519">
            <w:pPr>
              <w:pStyle w:val="17"/>
              <w:bidi/>
              <w:spacing w:before="0" w:beforeAutospacing="0" w:after="0" w:afterAutospacing="0"/>
              <w:rPr>
                <w:rFonts w:hint="default" w:ascii="Urdu Typesetting" w:hAnsi="Urdu Typesetting" w:cs="Urdu Typesetting"/>
                <w:color w:val="000000"/>
                <w:sz w:val="32"/>
                <w:szCs w:val="32"/>
                <w:rtl/>
              </w:rPr>
            </w:pPr>
            <w:r>
              <w:rPr>
                <w:rFonts w:hint="default" w:ascii="Urdu Typesetting" w:hAnsi="Urdu Typesetting" w:cs="Urdu Typesetting"/>
                <w:color w:val="000000"/>
                <w:sz w:val="22"/>
                <w:szCs w:val="22"/>
                <w:shd w:val="clear" w:color="auto" w:fill="FFFFFF"/>
                <w:rtl/>
              </w:rPr>
              <w:t>اوہ ریفائنر فائر، ہمیں آپ پر بھروسہ رکھنے میں مدد کریں کیونکہ آپ ہمیں بحرانوں کے ذریعے آزماتے ہیں، لیکن یہ جانتے ہوئے کہ آپ ہمیں فراوانی کی جگہوں تک پہنچاتے ہیں!</w:t>
            </w:r>
          </w:p>
          <w:p w14:paraId="7225E27C">
            <w:pPr>
              <w:bidi/>
              <w:rPr>
                <w:rFonts w:hint="default" w:ascii="Urdu Typesetting" w:hAnsi="Urdu Typesetting" w:cs="Urdu Typesetting"/>
                <w:color w:val="000000"/>
                <w:sz w:val="32"/>
                <w:szCs w:val="32"/>
                <w:rtl/>
              </w:rPr>
            </w:pPr>
            <w:r>
              <w:rPr>
                <w:rFonts w:hint="default" w:ascii="Urdu Typesetting" w:hAnsi="Urdu Typesetting" w:cs="Urdu Typesetting"/>
                <w:color w:val="000000"/>
                <w:sz w:val="32"/>
                <w:szCs w:val="32"/>
                <w:rtl/>
              </w:rPr>
              <w:br w:type="textWrapping"/>
            </w:r>
            <w:r>
              <w:rPr>
                <w:rFonts w:hint="default" w:ascii="Urdu Typesetting" w:hAnsi="Urdu Typesetting" w:cs="Urdu Typesetting"/>
                <w:color w:val="000000"/>
                <w:sz w:val="22"/>
                <w:szCs w:val="22"/>
                <w:shd w:val="clear" w:color="auto" w:fill="FFFFFF"/>
                <w:rtl/>
              </w:rPr>
              <w:t>زبور 66:10-12 "تیرے لئے، خدا، ہمیں آزمایا۔ آپ نے ہمیں چاندی کی طرح صاف کیا۔ تم نے ہمیں قید میں ڈالا اور ہماری پیٹھ پر بوجھ ڈالا۔ آپ لوگوں کو ہمارے سروں پر سوار ہونے دیتے ہیں۔ ہم آگ اور پانی سے گزرے، لیکن تو نے ہمیں کثرت کی جگہ پہنچایا۔"</w:t>
            </w:r>
          </w:p>
        </w:tc>
      </w:tr>
      <w:tr w14:paraId="72B8F5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570" w:hRule="atLeast"/>
        </w:trPr>
        <w:tc>
          <w:tcPr>
            <w:tcW w:w="1397" w:type="dxa"/>
            <w:vMerge w:val="restart"/>
            <w:shd w:val="clear" w:color="auto" w:fill="auto"/>
            <w:tcMar>
              <w:top w:w="100" w:type="dxa"/>
              <w:left w:w="100" w:type="dxa"/>
              <w:bottom w:w="100" w:type="dxa"/>
              <w:right w:w="100" w:type="dxa"/>
            </w:tcMar>
          </w:tcPr>
          <w:p w14:paraId="33059CDF">
            <w:pPr>
              <w:widowControl w:val="0"/>
              <w:pBdr>
                <w:top w:val="none" w:color="auto" w:sz="0" w:space="0"/>
                <w:left w:val="none" w:color="auto" w:sz="0" w:space="0"/>
                <w:bottom w:val="none" w:color="auto" w:sz="0" w:space="0"/>
                <w:right w:val="none" w:color="auto" w:sz="0" w:space="0"/>
                <w:between w:val="none" w:color="auto" w:sz="0" w:space="0"/>
              </w:pBdr>
              <w:bidi/>
              <w:jc w:val="center"/>
              <w:rPr>
                <w:rFonts w:hint="default" w:ascii="Urdu Typesetting" w:hAnsi="Urdu Typesetting" w:eastAsia="Calibri" w:cs="Urdu Typesetting"/>
                <w:b/>
                <w:color w:val="000000" w:themeColor="text1"/>
                <w:sz w:val="22"/>
                <w:szCs w:val="22"/>
                <w:rtl/>
                <w14:textFill>
                  <w14:solidFill>
                    <w14:schemeClr w14:val="tx1"/>
                  </w14:solidFill>
                </w14:textFill>
              </w:rPr>
            </w:pPr>
            <w:r>
              <w:rPr>
                <w:rFonts w:hint="default" w:ascii="Urdu Typesetting" w:hAnsi="Urdu Typesetting" w:eastAsia="Calibri" w:cs="Urdu Typesetting"/>
                <w:b/>
                <w:color w:val="000000" w:themeColor="text1"/>
                <w:sz w:val="22"/>
                <w:szCs w:val="22"/>
                <w:rtl/>
                <w14:textFill>
                  <w14:solidFill>
                    <w14:schemeClr w14:val="tx1"/>
                  </w14:solidFill>
                </w14:textFill>
              </w:rPr>
              <w:t>ہفتہ 39</w:t>
            </w:r>
          </w:p>
          <w:p w14:paraId="795FE0AA">
            <w:pPr>
              <w:widowControl w:val="0"/>
              <w:pBdr>
                <w:top w:val="none" w:color="auto" w:sz="0" w:space="0"/>
                <w:left w:val="none" w:color="auto" w:sz="0" w:space="0"/>
                <w:bottom w:val="none" w:color="auto" w:sz="0" w:space="0"/>
                <w:right w:val="none" w:color="auto" w:sz="0" w:space="0"/>
                <w:between w:val="none" w:color="auto" w:sz="0" w:space="0"/>
              </w:pBdr>
              <w:bidi/>
              <w:jc w:val="center"/>
              <w:rPr>
                <w:rFonts w:hint="default" w:ascii="Urdu Typesetting" w:hAnsi="Urdu Typesetting" w:eastAsia="Calibri" w:cs="Urdu Typesetting"/>
                <w:b/>
                <w:color w:val="000000" w:themeColor="text1"/>
                <w:sz w:val="22"/>
                <w:szCs w:val="22"/>
                <w:rtl/>
                <w14:textFill>
                  <w14:solidFill>
                    <w14:schemeClr w14:val="tx1"/>
                  </w14:solidFill>
                </w14:textFill>
              </w:rPr>
            </w:pPr>
          </w:p>
          <w:p w14:paraId="1232AADA">
            <w:pPr>
              <w:widowControl w:val="0"/>
              <w:pBdr>
                <w:top w:val="none" w:color="auto" w:sz="0" w:space="0"/>
                <w:left w:val="none" w:color="auto" w:sz="0" w:space="0"/>
                <w:bottom w:val="none" w:color="auto" w:sz="0" w:space="0"/>
                <w:right w:val="none" w:color="auto" w:sz="0" w:space="0"/>
                <w:between w:val="none" w:color="auto" w:sz="0" w:space="0"/>
              </w:pBdr>
              <w:bidi/>
              <w:jc w:val="center"/>
              <w:rPr>
                <w:rFonts w:hint="default" w:ascii="Urdu Typesetting" w:hAnsi="Urdu Typesetting" w:eastAsia="Calibri" w:cs="Urdu Typesetting"/>
                <w:b/>
                <w:color w:val="000000" w:themeColor="text1"/>
                <w:sz w:val="22"/>
                <w:szCs w:val="22"/>
                <w:rtl/>
                <w14:textFill>
                  <w14:solidFill>
                    <w14:schemeClr w14:val="tx1"/>
                  </w14:solidFill>
                </w14:textFill>
              </w:rPr>
            </w:pPr>
            <w:r>
              <w:rPr>
                <w:rFonts w:hint="default" w:ascii="Urdu Typesetting" w:hAnsi="Urdu Typesetting" w:eastAsia="Calibri" w:cs="Urdu Typesetting"/>
                <w:color w:val="000000" w:themeColor="text1"/>
                <w:sz w:val="22"/>
                <w:szCs w:val="22"/>
                <w:rtl/>
                <w14:textFill>
                  <w14:solidFill>
                    <w14:schemeClr w14:val="tx1"/>
                  </w14:solidFill>
                </w14:textFill>
              </w:rPr>
              <w:t>ستمبر۔ 22-28، 2024</w:t>
            </w:r>
          </w:p>
        </w:tc>
        <w:tc>
          <w:tcPr>
            <w:tcW w:w="3765" w:type="dxa"/>
            <w:shd w:val="clear" w:color="auto" w:fill="auto"/>
            <w:tcMar>
              <w:top w:w="100" w:type="dxa"/>
              <w:left w:w="100" w:type="dxa"/>
              <w:bottom w:w="100" w:type="dxa"/>
              <w:right w:w="100" w:type="dxa"/>
            </w:tcMar>
          </w:tcPr>
          <w:p w14:paraId="424CAA71">
            <w:pPr>
              <w:bidi/>
              <w:rPr>
                <w:rFonts w:hint="default" w:ascii="Urdu Typesetting" w:hAnsi="Urdu Typesetting" w:cs="Urdu Typesetting"/>
                <w:sz w:val="22"/>
                <w:szCs w:val="22"/>
                <w:rtl/>
              </w:rPr>
            </w:pPr>
            <w:r>
              <w:rPr>
                <w:rFonts w:hint="default" w:ascii="Urdu Typesetting" w:hAnsi="Urdu Typesetting" w:cs="Urdu Typesetting"/>
                <w:b/>
                <w:bCs/>
                <w:sz w:val="22"/>
                <w:szCs w:val="22"/>
                <w:rtl/>
              </w:rPr>
              <w:t>تحریک کا اصول: اسے ضرب لگانے کے لیے آسان رکھیں</w:t>
            </w:r>
          </w:p>
          <w:p w14:paraId="3CD119EE">
            <w:pPr>
              <w:bidi/>
              <w:rPr>
                <w:rFonts w:hint="default" w:ascii="Urdu Typesetting" w:hAnsi="Urdu Typesetting" w:cs="Urdu Typesetting"/>
                <w:sz w:val="22"/>
                <w:szCs w:val="22"/>
                <w:rtl/>
              </w:rPr>
            </w:pPr>
            <w:r>
              <w:rPr>
                <w:rFonts w:hint="default" w:ascii="Urdu Typesetting" w:hAnsi="Urdu Typesetting" w:cs="Urdu Typesetting"/>
                <w:sz w:val="22"/>
                <w:szCs w:val="22"/>
                <w:rtl/>
              </w:rPr>
              <w:t>دعا کریں کہ شاگرد عاجزی اور سادگی کے ساتھ باہر نکلیں، کلام کو ایسے طریقوں سے بوئیں جو نئے مومنوں میں آسانی سے دوبارہ پیدا ہو سکیں۔</w:t>
            </w:r>
          </w:p>
        </w:tc>
        <w:tc>
          <w:tcPr>
            <w:tcW w:w="5415" w:type="dxa"/>
            <w:shd w:val="clear" w:color="auto" w:fill="auto"/>
            <w:tcMar>
              <w:top w:w="100" w:type="dxa"/>
              <w:left w:w="100" w:type="dxa"/>
              <w:bottom w:w="100" w:type="dxa"/>
              <w:right w:w="100" w:type="dxa"/>
            </w:tcMar>
          </w:tcPr>
          <w:p w14:paraId="3CDC83CC">
            <w:pPr>
              <w:bidi/>
              <w:rPr>
                <w:rFonts w:hint="default" w:ascii="Urdu Typesetting" w:hAnsi="Urdu Typesetting" w:cs="Urdu Typesetting"/>
                <w:sz w:val="22"/>
                <w:szCs w:val="22"/>
                <w:rtl/>
              </w:rPr>
            </w:pPr>
            <w:r>
              <w:rPr>
                <w:rFonts w:hint="default" w:ascii="Urdu Typesetting" w:hAnsi="Urdu Typesetting" w:cs="Urdu Typesetting"/>
                <w:b/>
                <w:bCs/>
                <w:sz w:val="22"/>
                <w:szCs w:val="22"/>
                <w:rtl/>
              </w:rPr>
              <w:t>ہفتہ کی آیت:</w:t>
            </w:r>
            <w:r>
              <w:rPr>
                <w:rFonts w:hint="default" w:ascii="Urdu Typesetting" w:hAnsi="Urdu Typesetting" w:cs="Urdu Typesetting"/>
                <w:sz w:val="22"/>
                <w:szCs w:val="22"/>
                <w:rtl/>
              </w:rPr>
              <w:t>لیکن اچھی زمین پر گرنے والے بیج سے مراد وہ شخص ہے جو کلام کو سنتا اور سمجھتا ہے۔ یہ وہ ہے جو فصل پیدا کرتا ہے، جو بویا گیا تھا اس سے سو، ساٹھ یا تیس گنا زیادہ پیداوار دیتا ہے۔" —متی 13:23</w:t>
            </w:r>
          </w:p>
        </w:tc>
      </w:tr>
      <w:tr w14:paraId="6DC506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570" w:hRule="atLeast"/>
        </w:trPr>
        <w:tc>
          <w:tcPr>
            <w:tcW w:w="1397" w:type="dxa"/>
            <w:vMerge w:val="continue"/>
            <w:shd w:val="clear" w:color="auto" w:fill="auto"/>
            <w:tcMar>
              <w:top w:w="100" w:type="dxa"/>
              <w:left w:w="100" w:type="dxa"/>
              <w:bottom w:w="100" w:type="dxa"/>
              <w:right w:w="100" w:type="dxa"/>
            </w:tcMar>
          </w:tcPr>
          <w:p w14:paraId="3E2F32FE">
            <w:pPr>
              <w:widowControl w:val="0"/>
              <w:pBdr>
                <w:top w:val="none" w:color="auto" w:sz="0" w:space="0"/>
                <w:left w:val="none" w:color="auto" w:sz="0" w:space="0"/>
                <w:bottom w:val="none" w:color="auto" w:sz="0" w:space="0"/>
                <w:right w:val="none" w:color="auto" w:sz="0" w:space="0"/>
                <w:between w:val="none" w:color="auto" w:sz="0" w:space="0"/>
              </w:pBdr>
              <w:bidi/>
              <w:jc w:val="center"/>
              <w:rPr>
                <w:rFonts w:hint="default" w:ascii="Urdu Typesetting" w:hAnsi="Urdu Typesetting" w:eastAsia="Calibri" w:cs="Urdu Typesetting"/>
                <w:b/>
                <w:color w:val="000000" w:themeColor="text1"/>
                <w:sz w:val="22"/>
                <w:szCs w:val="22"/>
                <w:rtl/>
                <w14:textFill>
                  <w14:solidFill>
                    <w14:schemeClr w14:val="tx1"/>
                  </w14:solidFill>
                </w14:textFill>
              </w:rPr>
            </w:pPr>
          </w:p>
        </w:tc>
        <w:tc>
          <w:tcPr>
            <w:tcW w:w="3765" w:type="dxa"/>
            <w:shd w:val="clear" w:color="auto" w:fill="auto"/>
            <w:tcMar>
              <w:top w:w="100" w:type="dxa"/>
              <w:left w:w="100" w:type="dxa"/>
              <w:bottom w:w="100" w:type="dxa"/>
              <w:right w:w="100" w:type="dxa"/>
            </w:tcMar>
          </w:tcPr>
          <w:p w14:paraId="33C4159D">
            <w:pPr>
              <w:bidi/>
              <w:rPr>
                <w:rFonts w:hint="default" w:ascii="Urdu Typesetting" w:hAnsi="Urdu Typesetting" w:cs="Urdu Typesetting"/>
                <w:b/>
                <w:bCs/>
                <w:sz w:val="22"/>
                <w:szCs w:val="22"/>
                <w:rtl/>
              </w:rPr>
            </w:pPr>
            <w:r>
              <w:rPr>
                <w:rFonts w:hint="default" w:ascii="Urdu Typesetting" w:hAnsi="Urdu Typesetting" w:cs="Urdu Typesetting"/>
                <w:b/>
                <w:bCs/>
                <w:sz w:val="22"/>
                <w:szCs w:val="22"/>
                <w:rtl/>
              </w:rPr>
              <w:t>یہودیوں، اسرائیل اور ایک نئے آدمی کے لیے دعا:</w:t>
            </w:r>
          </w:p>
        </w:tc>
        <w:tc>
          <w:tcPr>
            <w:tcW w:w="5415" w:type="dxa"/>
            <w:shd w:val="clear" w:color="auto" w:fill="auto"/>
            <w:tcMar>
              <w:top w:w="100" w:type="dxa"/>
              <w:left w:w="100" w:type="dxa"/>
              <w:bottom w:w="100" w:type="dxa"/>
              <w:right w:w="100" w:type="dxa"/>
            </w:tcMar>
          </w:tcPr>
          <w:p w14:paraId="16B7665D">
            <w:pPr>
              <w:pStyle w:val="17"/>
              <w:bidi/>
              <w:spacing w:before="0" w:beforeAutospacing="0" w:after="0" w:afterAutospacing="0"/>
              <w:rPr>
                <w:rFonts w:hint="default" w:ascii="Urdu Typesetting" w:hAnsi="Urdu Typesetting" w:cs="Urdu Typesetting"/>
                <w:color w:val="000000"/>
                <w:sz w:val="32"/>
                <w:szCs w:val="32"/>
                <w:rtl/>
              </w:rPr>
            </w:pPr>
            <w:r>
              <w:rPr>
                <w:rFonts w:hint="default" w:ascii="Urdu Typesetting" w:hAnsi="Urdu Typesetting" w:cs="Urdu Typesetting"/>
                <w:b/>
                <w:bCs/>
                <w:color w:val="000000"/>
                <w:sz w:val="22"/>
                <w:szCs w:val="22"/>
                <w:rtl/>
              </w:rPr>
              <w:t>قوموں پر گواہ کے طور پر خدا کا احسان</w:t>
            </w:r>
          </w:p>
          <w:p w14:paraId="14DEB28A">
            <w:pPr>
              <w:bidi/>
              <w:rPr>
                <w:rFonts w:hint="default" w:ascii="Urdu Typesetting" w:hAnsi="Urdu Typesetting" w:cs="Urdu Typesetting"/>
                <w:color w:val="000000"/>
                <w:sz w:val="32"/>
                <w:szCs w:val="32"/>
                <w:rtl/>
              </w:rPr>
            </w:pPr>
          </w:p>
          <w:p w14:paraId="3E7406D0">
            <w:pPr>
              <w:pStyle w:val="17"/>
              <w:bidi/>
              <w:spacing w:before="0" w:beforeAutospacing="0" w:after="0" w:afterAutospacing="0"/>
              <w:rPr>
                <w:rFonts w:hint="default" w:ascii="Urdu Typesetting" w:hAnsi="Urdu Typesetting" w:cs="Urdu Typesetting"/>
                <w:color w:val="000000"/>
                <w:sz w:val="32"/>
                <w:szCs w:val="32"/>
                <w:rtl/>
              </w:rPr>
            </w:pPr>
            <w:r>
              <w:rPr>
                <w:rFonts w:hint="default" w:ascii="Urdu Typesetting" w:hAnsi="Urdu Typesetting" w:cs="Urdu Typesetting"/>
                <w:color w:val="000000"/>
                <w:sz w:val="22"/>
                <w:szCs w:val="22"/>
                <w:rtl/>
              </w:rPr>
              <w:t>رب العالمین، یہودیوں اور اسرائیل کی قوم پر اپنا فضل نازل فرما تاکہ قومیں آپ کو پہچانیں اور آپ کی تلاش میں آئیں۔</w:t>
            </w:r>
          </w:p>
          <w:p w14:paraId="043639A0">
            <w:pPr>
              <w:bidi/>
              <w:rPr>
                <w:rFonts w:hint="default" w:ascii="Urdu Typesetting" w:hAnsi="Urdu Typesetting" w:cs="Urdu Typesetting"/>
                <w:color w:val="000000"/>
                <w:sz w:val="32"/>
                <w:szCs w:val="32"/>
                <w:rtl/>
              </w:rPr>
            </w:pPr>
          </w:p>
          <w:p w14:paraId="047DEBA0">
            <w:pPr>
              <w:pStyle w:val="17"/>
              <w:bidi/>
              <w:spacing w:before="0" w:beforeAutospacing="0" w:after="0" w:afterAutospacing="0"/>
              <w:rPr>
                <w:rFonts w:hint="default" w:ascii="Urdu Typesetting" w:hAnsi="Urdu Typesetting" w:cs="Urdu Typesetting"/>
                <w:color w:val="000000"/>
                <w:sz w:val="32"/>
                <w:szCs w:val="32"/>
                <w:rtl/>
              </w:rPr>
            </w:pPr>
            <w:r>
              <w:rPr>
                <w:rFonts w:hint="default" w:ascii="Urdu Typesetting" w:hAnsi="Urdu Typesetting" w:cs="Urdu Typesetting"/>
                <w:color w:val="000000"/>
                <w:sz w:val="22"/>
                <w:szCs w:val="22"/>
                <w:rtl/>
              </w:rPr>
              <w:t>زکریاہ 8:20-23 ""رب الافواج فرماتا ہے: 'ابھی یہ نکلے گا کہ لوگ آئیں گے، یعنی بہت سے شہروں کے باشندے۔ ایک شہر کے باشندے دوسرے شہر میں جائیں گے اور کہیں گے، ”آؤ ہم فوراً چلیں کہ رب کے فضل کی درخواست کریں، اور رب الافواج کو ڈھونڈیں۔ میں بھی جاؤں گا۔‘‘ اتنی بڑی قومیں اور طاقت ور قومیں یروشلم میں رب الافواج کو ڈھونڈنے اور رب کے فضل کی التجا کرنے آئیں گی۔' ربُّ الافواج فرماتا ہے: 'اُن دنوں میں تمام قوموں کے دس آدمی ایک یہودی کا لباس پکڑ کر کہیں گے، 'آؤ ہم تمہارے ساتھ چلیں، کیونکہ ہم نے سنا ہے کہ خدا تمہارے ساتھ ہے۔'</w:t>
            </w:r>
          </w:p>
        </w:tc>
      </w:tr>
      <w:tr w14:paraId="32B9F3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570" w:hRule="atLeast"/>
        </w:trPr>
        <w:tc>
          <w:tcPr>
            <w:tcW w:w="1397" w:type="dxa"/>
            <w:vMerge w:val="continue"/>
            <w:shd w:val="clear" w:color="auto" w:fill="auto"/>
            <w:tcMar>
              <w:top w:w="100" w:type="dxa"/>
              <w:left w:w="100" w:type="dxa"/>
              <w:bottom w:w="100" w:type="dxa"/>
              <w:right w:w="100" w:type="dxa"/>
            </w:tcMar>
          </w:tcPr>
          <w:p w14:paraId="7BCA79E5">
            <w:pPr>
              <w:widowControl w:val="0"/>
              <w:pBdr>
                <w:top w:val="none" w:color="auto" w:sz="0" w:space="0"/>
                <w:left w:val="none" w:color="auto" w:sz="0" w:space="0"/>
                <w:bottom w:val="none" w:color="auto" w:sz="0" w:space="0"/>
                <w:right w:val="none" w:color="auto" w:sz="0" w:space="0"/>
                <w:between w:val="none" w:color="auto" w:sz="0" w:space="0"/>
              </w:pBdr>
              <w:bidi/>
              <w:jc w:val="center"/>
              <w:rPr>
                <w:rFonts w:hint="default" w:ascii="Urdu Typesetting" w:hAnsi="Urdu Typesetting" w:eastAsia="Calibri" w:cs="Urdu Typesetting"/>
                <w:color w:val="000000" w:themeColor="text1"/>
                <w:sz w:val="22"/>
                <w:szCs w:val="22"/>
                <w:rtl/>
                <w14:textFill>
                  <w14:solidFill>
                    <w14:schemeClr w14:val="tx1"/>
                  </w14:solidFill>
                </w14:textFill>
              </w:rPr>
            </w:pPr>
          </w:p>
        </w:tc>
        <w:tc>
          <w:tcPr>
            <w:tcW w:w="3765" w:type="dxa"/>
            <w:shd w:val="clear" w:color="auto" w:fill="auto"/>
            <w:tcMar>
              <w:top w:w="100" w:type="dxa"/>
              <w:left w:w="100" w:type="dxa"/>
              <w:bottom w:w="100" w:type="dxa"/>
              <w:right w:w="100" w:type="dxa"/>
            </w:tcMar>
          </w:tcPr>
          <w:p w14:paraId="21B345CC">
            <w:pPr>
              <w:bidi/>
              <w:spacing w:before="200"/>
              <w:rPr>
                <w:rFonts w:hint="default" w:ascii="Urdu Typesetting" w:hAnsi="Urdu Typesetting" w:eastAsia="Calibri" w:cs="Urdu Typesetting"/>
                <w:b/>
                <w:bCs/>
                <w:color w:val="000000" w:themeColor="text1"/>
                <w:sz w:val="22"/>
                <w:szCs w:val="22"/>
                <w:rtl/>
                <w14:textFill>
                  <w14:solidFill>
                    <w14:schemeClr w14:val="tx1"/>
                  </w14:solidFill>
                </w14:textFill>
              </w:rPr>
            </w:pPr>
            <w:r>
              <w:rPr>
                <w:rStyle w:val="31"/>
                <w:rFonts w:hint="default" w:ascii="Urdu Typesetting" w:hAnsi="Urdu Typesetting" w:cs="Urdu Typesetting"/>
                <w:b/>
                <w:bCs/>
                <w:caps/>
                <w:color w:val="000000" w:themeColor="text1"/>
                <w:sz w:val="22"/>
                <w:szCs w:val="22"/>
                <w:rtl/>
                <w14:textFill>
                  <w14:solidFill>
                    <w14:schemeClr w14:val="tx1"/>
                  </w14:solidFill>
                </w14:textFill>
              </w:rPr>
              <w:t>عقیدت:</w:t>
            </w:r>
          </w:p>
        </w:tc>
        <w:tc>
          <w:tcPr>
            <w:tcW w:w="5415" w:type="dxa"/>
            <w:shd w:val="clear" w:color="auto" w:fill="auto"/>
            <w:tcMar>
              <w:top w:w="100" w:type="dxa"/>
              <w:left w:w="100" w:type="dxa"/>
              <w:bottom w:w="100" w:type="dxa"/>
              <w:right w:w="100" w:type="dxa"/>
            </w:tcMar>
          </w:tcPr>
          <w:p w14:paraId="26AB7FE6">
            <w:pPr>
              <w:pStyle w:val="33"/>
              <w:bidi/>
              <w:spacing w:after="69"/>
              <w:jc w:val="both"/>
              <w:rPr>
                <w:rFonts w:hint="default" w:ascii="Urdu Typesetting" w:hAnsi="Urdu Typesetting" w:cs="Urdu Typesetting"/>
                <w:color w:val="000000" w:themeColor="text1"/>
                <w:sz w:val="22"/>
                <w:szCs w:val="22"/>
                <w:rtl/>
                <w14:textFill>
                  <w14:solidFill>
                    <w14:schemeClr w14:val="tx1"/>
                  </w14:solidFill>
                </w14:textFill>
              </w:rPr>
            </w:pPr>
            <w:r>
              <w:rPr>
                <w:rFonts w:hint="default" w:ascii="Urdu Typesetting" w:hAnsi="Urdu Typesetting" w:cs="Urdu Typesetting"/>
                <w:color w:val="000000" w:themeColor="text1"/>
                <w:sz w:val="22"/>
                <w:szCs w:val="22"/>
                <w:rtl/>
                <w14:textFill>
                  <w14:solidFill>
                    <w14:schemeClr w14:val="tx1"/>
                  </w14:solidFill>
                </w14:textFill>
              </w:rPr>
              <w:t>اتوار/پیر:</w:t>
            </w:r>
            <w:r>
              <w:rPr>
                <w:rFonts w:hint="default" w:ascii="Urdu Typesetting" w:hAnsi="Urdu Typesetting" w:cs="Urdu Typesetting"/>
                <w:sz w:val="32"/>
                <w:szCs w:val="32"/>
              </w:rPr>
              <w:fldChar w:fldCharType="begin"/>
            </w:r>
            <w:r>
              <w:rPr>
                <w:rFonts w:hint="default" w:ascii="Urdu Typesetting" w:hAnsi="Urdu Typesetting" w:cs="Urdu Typesetting"/>
                <w:sz w:val="32"/>
                <w:szCs w:val="32"/>
              </w:rPr>
              <w:instrText xml:space="preserve"> HYPERLINK "https://www.disciplekeys.world/keep-it-simple-to-multiply/" </w:instrText>
            </w:r>
            <w:r>
              <w:rPr>
                <w:rFonts w:hint="default" w:ascii="Urdu Typesetting" w:hAnsi="Urdu Typesetting" w:cs="Urdu Typesetting"/>
                <w:sz w:val="32"/>
                <w:szCs w:val="32"/>
              </w:rPr>
              <w:fldChar w:fldCharType="separate"/>
            </w:r>
            <w:r>
              <w:rPr>
                <w:rStyle w:val="16"/>
                <w:rFonts w:hint="default" w:ascii="Urdu Typesetting" w:hAnsi="Urdu Typesetting" w:cs="Urdu Typesetting"/>
                <w:sz w:val="22"/>
                <w:szCs w:val="22"/>
                <w:rtl/>
              </w:rPr>
              <w:t>اسے ضرب کرنے کے لیے آسان رکھیں</w:t>
            </w:r>
            <w:r>
              <w:rPr>
                <w:rStyle w:val="16"/>
                <w:rFonts w:hint="default" w:ascii="Urdu Typesetting" w:hAnsi="Urdu Typesetting" w:cs="Urdu Typesetting"/>
                <w:sz w:val="22"/>
                <w:szCs w:val="22"/>
                <w:rtl/>
              </w:rPr>
              <w:fldChar w:fldCharType="end"/>
            </w:r>
            <w:r>
              <w:rPr>
                <w:rFonts w:hint="default" w:ascii="Urdu Typesetting" w:hAnsi="Urdu Typesetting" w:cs="Urdu Typesetting"/>
                <w:color w:val="000000" w:themeColor="text1"/>
                <w:sz w:val="22"/>
                <w:szCs w:val="22"/>
                <w:rtl/>
                <w14:textFill>
                  <w14:solidFill>
                    <w14:schemeClr w14:val="tx1"/>
                  </w14:solidFill>
                </w14:textFill>
              </w:rPr>
              <w:t>- ثابت 3:5-6</w:t>
            </w:r>
          </w:p>
          <w:p w14:paraId="1C5653E1">
            <w:pPr>
              <w:pStyle w:val="33"/>
              <w:bidi/>
              <w:spacing w:after="69"/>
              <w:rPr>
                <w:rFonts w:hint="default" w:ascii="Urdu Typesetting" w:hAnsi="Urdu Typesetting" w:cs="Urdu Typesetting"/>
                <w:color w:val="000000" w:themeColor="text1"/>
                <w:sz w:val="22"/>
                <w:szCs w:val="22"/>
                <w:rtl/>
                <w14:textFill>
                  <w14:solidFill>
                    <w14:schemeClr w14:val="tx1"/>
                  </w14:solidFill>
                </w14:textFill>
              </w:rPr>
            </w:pPr>
            <w:r>
              <w:rPr>
                <w:rFonts w:hint="default" w:ascii="Urdu Typesetting" w:hAnsi="Urdu Typesetting" w:cs="Urdu Typesetting"/>
                <w:color w:val="000000" w:themeColor="text1"/>
                <w:sz w:val="22"/>
                <w:szCs w:val="22"/>
                <w:rtl/>
                <w14:textFill>
                  <w14:solidFill>
                    <w14:schemeClr w14:val="tx1"/>
                  </w14:solidFill>
                </w14:textFill>
              </w:rPr>
              <w:t>منگل:</w:t>
            </w:r>
            <w:r>
              <w:rPr>
                <w:rFonts w:hint="default" w:ascii="Urdu Typesetting" w:hAnsi="Urdu Typesetting" w:cs="Urdu Typesetting"/>
                <w:sz w:val="32"/>
                <w:szCs w:val="32"/>
              </w:rPr>
              <w:fldChar w:fldCharType="begin"/>
            </w:r>
            <w:r>
              <w:rPr>
                <w:rFonts w:hint="default" w:ascii="Urdu Typesetting" w:hAnsi="Urdu Typesetting" w:cs="Urdu Typesetting"/>
                <w:sz w:val="32"/>
                <w:szCs w:val="32"/>
              </w:rPr>
              <w:instrText xml:space="preserve"> HYPERLINK "https://www.disciplekeys.world/trust-and-obey/" </w:instrText>
            </w:r>
            <w:r>
              <w:rPr>
                <w:rFonts w:hint="default" w:ascii="Urdu Typesetting" w:hAnsi="Urdu Typesetting" w:cs="Urdu Typesetting"/>
                <w:sz w:val="32"/>
                <w:szCs w:val="32"/>
              </w:rPr>
              <w:fldChar w:fldCharType="separate"/>
            </w:r>
            <w:r>
              <w:rPr>
                <w:rStyle w:val="16"/>
                <w:rFonts w:hint="default" w:ascii="Urdu Typesetting" w:hAnsi="Urdu Typesetting" w:cs="Urdu Typesetting"/>
                <w:sz w:val="22"/>
                <w:szCs w:val="22"/>
                <w:rtl/>
              </w:rPr>
              <w:t>بھروسہ اور اطاعت</w:t>
            </w:r>
            <w:r>
              <w:rPr>
                <w:rStyle w:val="16"/>
                <w:rFonts w:hint="default" w:ascii="Urdu Typesetting" w:hAnsi="Urdu Typesetting" w:cs="Urdu Typesetting"/>
                <w:sz w:val="22"/>
                <w:szCs w:val="22"/>
                <w:rtl/>
              </w:rPr>
              <w:fldChar w:fldCharType="end"/>
            </w:r>
            <w:r>
              <w:rPr>
                <w:rFonts w:hint="default" w:ascii="Urdu Typesetting" w:hAnsi="Urdu Typesetting" w:cs="Urdu Typesetting"/>
                <w:color w:val="000000" w:themeColor="text1"/>
                <w:sz w:val="22"/>
                <w:szCs w:val="22"/>
                <w:rtl/>
                <w14:textFill>
                  <w14:solidFill>
                    <w14:schemeClr w14:val="tx1"/>
                  </w14:solidFill>
                </w14:textFill>
              </w:rPr>
              <w:t>- 2 ٹم۔ 2:2</w:t>
            </w:r>
          </w:p>
          <w:p w14:paraId="36DC907E">
            <w:pPr>
              <w:pStyle w:val="33"/>
              <w:bidi/>
              <w:spacing w:after="69"/>
              <w:rPr>
                <w:rFonts w:hint="default" w:ascii="Urdu Typesetting" w:hAnsi="Urdu Typesetting" w:cs="Urdu Typesetting"/>
                <w:color w:val="000000" w:themeColor="text1"/>
                <w:sz w:val="22"/>
                <w:szCs w:val="22"/>
                <w:rtl/>
                <w14:textFill>
                  <w14:solidFill>
                    <w14:schemeClr w14:val="tx1"/>
                  </w14:solidFill>
                </w14:textFill>
              </w:rPr>
            </w:pPr>
            <w:r>
              <w:rPr>
                <w:rFonts w:hint="default" w:ascii="Urdu Typesetting" w:hAnsi="Urdu Typesetting" w:cs="Urdu Typesetting"/>
                <w:color w:val="000000" w:themeColor="text1"/>
                <w:sz w:val="22"/>
                <w:szCs w:val="22"/>
                <w:rtl/>
                <w14:textFill>
                  <w14:solidFill>
                    <w14:schemeClr w14:val="tx1"/>
                  </w14:solidFill>
                </w14:textFill>
              </w:rPr>
              <w:t>بدھ:</w:t>
            </w:r>
            <w:r>
              <w:rPr>
                <w:rFonts w:hint="default" w:ascii="Urdu Typesetting" w:hAnsi="Urdu Typesetting" w:cs="Urdu Typesetting"/>
                <w:sz w:val="32"/>
                <w:szCs w:val="32"/>
              </w:rPr>
              <w:fldChar w:fldCharType="begin"/>
            </w:r>
            <w:r>
              <w:rPr>
                <w:rFonts w:hint="default" w:ascii="Urdu Typesetting" w:hAnsi="Urdu Typesetting" w:cs="Urdu Typesetting"/>
                <w:sz w:val="32"/>
                <w:szCs w:val="32"/>
              </w:rPr>
              <w:instrText xml:space="preserve"> HYPERLINK "https://www.disciplekeys.world/calmed-and-quieted/" </w:instrText>
            </w:r>
            <w:r>
              <w:rPr>
                <w:rFonts w:hint="default" w:ascii="Urdu Typesetting" w:hAnsi="Urdu Typesetting" w:cs="Urdu Typesetting"/>
                <w:sz w:val="32"/>
                <w:szCs w:val="32"/>
              </w:rPr>
              <w:fldChar w:fldCharType="separate"/>
            </w:r>
            <w:r>
              <w:rPr>
                <w:rStyle w:val="16"/>
                <w:rFonts w:hint="default" w:ascii="Urdu Typesetting" w:hAnsi="Urdu Typesetting" w:cs="Urdu Typesetting"/>
                <w:sz w:val="22"/>
                <w:szCs w:val="22"/>
                <w:rtl/>
              </w:rPr>
              <w:t>پرسکون اور خاموش</w:t>
            </w:r>
            <w:r>
              <w:rPr>
                <w:rStyle w:val="16"/>
                <w:rFonts w:hint="default" w:ascii="Urdu Typesetting" w:hAnsi="Urdu Typesetting" w:cs="Urdu Typesetting"/>
                <w:sz w:val="22"/>
                <w:szCs w:val="22"/>
                <w:rtl/>
              </w:rPr>
              <w:fldChar w:fldCharType="end"/>
            </w:r>
            <w:r>
              <w:rPr>
                <w:rFonts w:hint="default" w:ascii="Urdu Typesetting" w:hAnsi="Urdu Typesetting" w:cs="Urdu Typesetting"/>
                <w:color w:val="000000" w:themeColor="text1"/>
                <w:sz w:val="22"/>
                <w:szCs w:val="22"/>
                <w:rtl/>
                <w14:textFill>
                  <w14:solidFill>
                    <w14:schemeClr w14:val="tx1"/>
                  </w14:solidFill>
                </w14:textFill>
              </w:rPr>
              <w:t xml:space="preserve">- </w:t>
            </w:r>
            <w:r>
              <w:rPr>
                <w:rFonts w:hint="cs" w:ascii="Urdu Typesetting" w:hAnsi="Urdu Typesetting" w:cs="Urdu Typesetting"/>
                <w:color w:val="000000" w:themeColor="text1"/>
                <w:sz w:val="22"/>
                <w:szCs w:val="22"/>
                <w:rtl w:val="0"/>
                <w:lang w:bidi="ur-PK"/>
                <w14:textFill>
                  <w14:solidFill>
                    <w14:schemeClr w14:val="tx1"/>
                  </w14:solidFill>
                </w14:textFill>
              </w:rPr>
              <w:t>زبور</w:t>
            </w:r>
            <w:r>
              <w:rPr>
                <w:rFonts w:hint="default" w:ascii="Urdu Typesetting" w:hAnsi="Urdu Typesetting" w:cs="Urdu Typesetting"/>
                <w:color w:val="000000" w:themeColor="text1"/>
                <w:sz w:val="22"/>
                <w:szCs w:val="22"/>
                <w:rtl/>
                <w14:textFill>
                  <w14:solidFill>
                    <w14:schemeClr w14:val="tx1"/>
                  </w14:solidFill>
                </w14:textFill>
              </w:rPr>
              <w:t xml:space="preserve"> 131:1-2</w:t>
            </w:r>
          </w:p>
          <w:p w14:paraId="469FFCA0">
            <w:pPr>
              <w:pStyle w:val="33"/>
              <w:bidi/>
              <w:spacing w:after="69"/>
              <w:rPr>
                <w:rFonts w:hint="default" w:ascii="Urdu Typesetting" w:hAnsi="Urdu Typesetting" w:cs="Urdu Typesetting"/>
                <w:sz w:val="32"/>
                <w:szCs w:val="32"/>
              </w:rPr>
            </w:pPr>
            <w:r>
              <w:rPr>
                <w:rFonts w:hint="default" w:ascii="Urdu Typesetting" w:hAnsi="Urdu Typesetting" w:cs="Urdu Typesetting"/>
                <w:color w:val="000000" w:themeColor="text1"/>
                <w:sz w:val="22"/>
                <w:szCs w:val="22"/>
                <w:rtl/>
                <w14:textFill>
                  <w14:solidFill>
                    <w14:schemeClr w14:val="tx1"/>
                  </w14:solidFill>
                </w14:textFill>
              </w:rPr>
              <w:t>جمعرات:</w:t>
            </w:r>
            <w:r>
              <w:rPr>
                <w:rFonts w:hint="default" w:ascii="Urdu Typesetting" w:hAnsi="Urdu Typesetting" w:cs="Urdu Typesetting"/>
                <w:sz w:val="32"/>
                <w:szCs w:val="32"/>
              </w:rPr>
              <w:fldChar w:fldCharType="begin"/>
            </w:r>
            <w:r>
              <w:rPr>
                <w:rFonts w:hint="default" w:ascii="Urdu Typesetting" w:hAnsi="Urdu Typesetting" w:cs="Urdu Typesetting"/>
                <w:sz w:val="32"/>
                <w:szCs w:val="32"/>
              </w:rPr>
              <w:instrText xml:space="preserve"> HYPERLINK "https://www.disciplekeys.world/seek-first/" </w:instrText>
            </w:r>
            <w:r>
              <w:rPr>
                <w:rFonts w:hint="default" w:ascii="Urdu Typesetting" w:hAnsi="Urdu Typesetting" w:cs="Urdu Typesetting"/>
                <w:sz w:val="32"/>
                <w:szCs w:val="32"/>
              </w:rPr>
              <w:fldChar w:fldCharType="separate"/>
            </w:r>
            <w:r>
              <w:rPr>
                <w:rStyle w:val="16"/>
                <w:rFonts w:hint="default" w:ascii="Urdu Typesetting" w:hAnsi="Urdu Typesetting" w:cs="Urdu Typesetting"/>
                <w:sz w:val="22"/>
                <w:szCs w:val="22"/>
                <w:rtl/>
              </w:rPr>
              <w:t>پہلے تلاش کریں۔</w:t>
            </w:r>
            <w:r>
              <w:rPr>
                <w:rStyle w:val="16"/>
                <w:rFonts w:hint="default" w:ascii="Urdu Typesetting" w:hAnsi="Urdu Typesetting" w:cs="Urdu Typesetting"/>
                <w:sz w:val="22"/>
                <w:szCs w:val="22"/>
                <w:rtl/>
              </w:rPr>
              <w:fldChar w:fldCharType="end"/>
            </w:r>
            <w:r>
              <w:rPr>
                <w:rFonts w:hint="default" w:ascii="Urdu Typesetting" w:hAnsi="Urdu Typesetting" w:cs="Urdu Typesetting"/>
                <w:color w:val="000000" w:themeColor="text1"/>
                <w:sz w:val="22"/>
                <w:szCs w:val="22"/>
                <w:rtl/>
                <w14:textFill>
                  <w14:solidFill>
                    <w14:schemeClr w14:val="tx1"/>
                  </w14:solidFill>
                </w14:textFill>
              </w:rPr>
              <w:t xml:space="preserve">- </w:t>
            </w:r>
            <w:r>
              <w:rPr>
                <w:rFonts w:hint="cs" w:ascii="Urdu Typesetting" w:hAnsi="Urdu Typesetting" w:cs="Urdu Typesetting"/>
                <w:color w:val="000000" w:themeColor="text1"/>
                <w:sz w:val="22"/>
                <w:szCs w:val="22"/>
                <w:rtl w:val="0"/>
                <w:lang w:bidi="ur-PK"/>
                <w14:textFill>
                  <w14:solidFill>
                    <w14:schemeClr w14:val="tx1"/>
                  </w14:solidFill>
                </w14:textFill>
              </w:rPr>
              <w:t>متی</w:t>
            </w:r>
            <w:r>
              <w:rPr>
                <w:rFonts w:hint="default" w:ascii="Urdu Typesetting" w:hAnsi="Urdu Typesetting" w:cs="Urdu Typesetting"/>
                <w:color w:val="000000" w:themeColor="text1"/>
                <w:sz w:val="22"/>
                <w:szCs w:val="22"/>
                <w:rtl/>
                <w14:textFill>
                  <w14:solidFill>
                    <w14:schemeClr w14:val="tx1"/>
                  </w14:solidFill>
                </w14:textFill>
              </w:rPr>
              <w:t xml:space="preserve"> 6:33</w:t>
            </w:r>
          </w:p>
          <w:p w14:paraId="75896378">
            <w:pPr>
              <w:pStyle w:val="17"/>
              <w:bidi/>
              <w:spacing w:before="0" w:beforeAutospacing="0" w:after="0" w:afterAutospacing="0"/>
              <w:rPr>
                <w:rFonts w:hint="default" w:ascii="Urdu Typesetting" w:hAnsi="Urdu Typesetting" w:cs="Urdu Typesetting"/>
                <w:color w:val="000000"/>
                <w:sz w:val="32"/>
                <w:szCs w:val="32"/>
                <w:rtl/>
              </w:rPr>
            </w:pPr>
            <w:r>
              <w:rPr>
                <w:rFonts w:hint="default" w:ascii="Urdu Typesetting" w:hAnsi="Urdu Typesetting" w:cs="Urdu Typesetting"/>
                <w:color w:val="000000" w:themeColor="text1"/>
                <w:sz w:val="22"/>
                <w:szCs w:val="22"/>
                <w:rtl/>
                <w14:textFill>
                  <w14:solidFill>
                    <w14:schemeClr w14:val="tx1"/>
                  </w14:solidFill>
                </w14:textFill>
              </w:rPr>
              <w:t>جمعہ/ہفتہ:</w:t>
            </w:r>
            <w:r>
              <w:rPr>
                <w:rFonts w:hint="default" w:ascii="Urdu Typesetting" w:hAnsi="Urdu Typesetting" w:cs="Urdu Typesetting"/>
                <w:sz w:val="32"/>
                <w:szCs w:val="32"/>
              </w:rPr>
              <w:fldChar w:fldCharType="begin"/>
            </w:r>
            <w:r>
              <w:rPr>
                <w:rFonts w:hint="default" w:ascii="Urdu Typesetting" w:hAnsi="Urdu Typesetting" w:cs="Urdu Typesetting"/>
                <w:sz w:val="32"/>
                <w:szCs w:val="32"/>
              </w:rPr>
              <w:instrText xml:space="preserve"> HYPERLINK "https://www.disciplekeys.world/submit-to-him/" </w:instrText>
            </w:r>
            <w:r>
              <w:rPr>
                <w:rFonts w:hint="default" w:ascii="Urdu Typesetting" w:hAnsi="Urdu Typesetting" w:cs="Urdu Typesetting"/>
                <w:sz w:val="32"/>
                <w:szCs w:val="32"/>
              </w:rPr>
              <w:fldChar w:fldCharType="separate"/>
            </w:r>
            <w:r>
              <w:rPr>
                <w:rStyle w:val="16"/>
                <w:rFonts w:hint="default" w:ascii="Urdu Typesetting" w:hAnsi="Urdu Typesetting" w:cs="Urdu Typesetting"/>
                <w:sz w:val="22"/>
                <w:szCs w:val="22"/>
                <w:rtl/>
              </w:rPr>
              <w:t>اس کے سپرد کر دے۔</w:t>
            </w:r>
            <w:r>
              <w:rPr>
                <w:rStyle w:val="16"/>
                <w:rFonts w:hint="default" w:ascii="Urdu Typesetting" w:hAnsi="Urdu Typesetting" w:cs="Urdu Typesetting"/>
                <w:sz w:val="22"/>
                <w:szCs w:val="22"/>
                <w:rtl/>
              </w:rPr>
              <w:fldChar w:fldCharType="end"/>
            </w:r>
            <w:r>
              <w:rPr>
                <w:rFonts w:hint="default" w:ascii="Urdu Typesetting" w:hAnsi="Urdu Typesetting" w:cs="Urdu Typesetting"/>
                <w:color w:val="000000" w:themeColor="text1"/>
                <w:sz w:val="22"/>
                <w:szCs w:val="22"/>
                <w:rtl/>
                <w14:textFill>
                  <w14:solidFill>
                    <w14:schemeClr w14:val="tx1"/>
                  </w14:solidFill>
                </w14:textFill>
              </w:rPr>
              <w:t xml:space="preserve">- </w:t>
            </w:r>
            <w:r>
              <w:rPr>
                <w:rFonts w:hint="cs" w:ascii="Urdu Typesetting" w:hAnsi="Urdu Typesetting" w:cs="Urdu Typesetting"/>
                <w:color w:val="000000" w:themeColor="text1"/>
                <w:sz w:val="22"/>
                <w:szCs w:val="22"/>
                <w:rtl w:val="0"/>
                <w:lang w:bidi="ur-PK"/>
                <w14:textFill>
                  <w14:solidFill>
                    <w14:schemeClr w14:val="tx1"/>
                  </w14:solidFill>
                </w14:textFill>
              </w:rPr>
              <w:t>امثال</w:t>
            </w:r>
            <w:r>
              <w:rPr>
                <w:rFonts w:hint="default" w:ascii="Urdu Typesetting" w:hAnsi="Urdu Typesetting" w:cs="Urdu Typesetting"/>
                <w:color w:val="000000" w:themeColor="text1"/>
                <w:sz w:val="22"/>
                <w:szCs w:val="22"/>
                <w:rtl/>
                <w14:textFill>
                  <w14:solidFill>
                    <w14:schemeClr w14:val="tx1"/>
                  </w14:solidFill>
                </w14:textFill>
              </w:rPr>
              <w:t xml:space="preserve"> 3:5-6</w:t>
            </w:r>
          </w:p>
        </w:tc>
      </w:tr>
      <w:tr w14:paraId="6CC4B0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570" w:hRule="atLeast"/>
        </w:trPr>
        <w:tc>
          <w:tcPr>
            <w:tcW w:w="1397" w:type="dxa"/>
            <w:vMerge w:val="continue"/>
            <w:shd w:val="clear" w:color="auto" w:fill="auto"/>
            <w:tcMar>
              <w:top w:w="100" w:type="dxa"/>
              <w:left w:w="100" w:type="dxa"/>
              <w:bottom w:w="100" w:type="dxa"/>
              <w:right w:w="100" w:type="dxa"/>
            </w:tcMar>
          </w:tcPr>
          <w:p w14:paraId="193CB18A">
            <w:pPr>
              <w:widowControl w:val="0"/>
              <w:pBdr>
                <w:top w:val="none" w:color="auto" w:sz="0" w:space="0"/>
                <w:left w:val="none" w:color="auto" w:sz="0" w:space="0"/>
                <w:bottom w:val="none" w:color="auto" w:sz="0" w:space="0"/>
                <w:right w:val="none" w:color="auto" w:sz="0" w:space="0"/>
                <w:between w:val="none" w:color="auto" w:sz="0" w:space="0"/>
              </w:pBdr>
              <w:bidi/>
              <w:jc w:val="center"/>
              <w:rPr>
                <w:rFonts w:hint="default" w:ascii="Urdu Typesetting" w:hAnsi="Urdu Typesetting" w:eastAsia="Calibri" w:cs="Urdu Typesetting"/>
                <w:color w:val="000000" w:themeColor="text1"/>
                <w:sz w:val="22"/>
                <w:szCs w:val="22"/>
                <w:rtl/>
                <w14:textFill>
                  <w14:solidFill>
                    <w14:schemeClr w14:val="tx1"/>
                  </w14:solidFill>
                </w14:textFill>
              </w:rPr>
            </w:pPr>
          </w:p>
        </w:tc>
        <w:tc>
          <w:tcPr>
            <w:tcW w:w="3765" w:type="dxa"/>
            <w:shd w:val="clear" w:color="auto" w:fill="auto"/>
            <w:tcMar>
              <w:top w:w="100" w:type="dxa"/>
              <w:left w:w="100" w:type="dxa"/>
              <w:bottom w:w="100" w:type="dxa"/>
              <w:right w:w="100" w:type="dxa"/>
            </w:tcMar>
          </w:tcPr>
          <w:p w14:paraId="4873B9FF">
            <w:pPr>
              <w:bidi/>
              <w:rPr>
                <w:rFonts w:hint="default" w:ascii="Urdu Typesetting" w:hAnsi="Urdu Typesetting" w:cs="Urdu Typesetting"/>
                <w:sz w:val="22"/>
                <w:szCs w:val="22"/>
                <w:rtl/>
              </w:rPr>
            </w:pPr>
            <w:r>
              <w:rPr>
                <w:rFonts w:hint="default" w:ascii="Urdu Typesetting" w:hAnsi="Urdu Typesetting" w:eastAsia="Calibri" w:cs="Urdu Typesetting"/>
                <w:b/>
                <w:bCs/>
                <w:color w:val="000000" w:themeColor="text1"/>
                <w:sz w:val="22"/>
                <w:szCs w:val="22"/>
                <w:rtl/>
                <w14:textFill>
                  <w14:solidFill>
                    <w14:schemeClr w14:val="tx1"/>
                  </w14:solidFill>
                </w14:textFill>
              </w:rPr>
              <w:t>ناقابل رسائی لوگوں کی توجہ:</w:t>
            </w:r>
          </w:p>
        </w:tc>
        <w:tc>
          <w:tcPr>
            <w:tcW w:w="5415" w:type="dxa"/>
            <w:shd w:val="clear" w:color="auto" w:fill="auto"/>
            <w:tcMar>
              <w:top w:w="100" w:type="dxa"/>
              <w:left w:w="100" w:type="dxa"/>
              <w:bottom w:w="100" w:type="dxa"/>
              <w:right w:w="100" w:type="dxa"/>
            </w:tcMar>
          </w:tcPr>
          <w:p w14:paraId="431FFD4D">
            <w:pPr>
              <w:widowControl w:val="0"/>
              <w:bidi/>
              <w:rPr>
                <w:rFonts w:hint="default" w:ascii="Urdu Typesetting" w:hAnsi="Urdu Typesetting" w:cs="Urdu Typesetting"/>
                <w:color w:val="000000" w:themeColor="text1"/>
                <w:sz w:val="22"/>
                <w:szCs w:val="22"/>
                <w:rtl/>
                <w14:textFill>
                  <w14:solidFill>
                    <w14:schemeClr w14:val="tx1"/>
                  </w14:solidFill>
                </w14:textFill>
              </w:rPr>
            </w:pPr>
            <w:r>
              <w:rPr>
                <w:rFonts w:hint="default" w:ascii="Urdu Typesetting" w:hAnsi="Urdu Typesetting" w:cs="Urdu Typesetting"/>
                <w:color w:val="000000" w:themeColor="text1"/>
                <w:sz w:val="22"/>
                <w:szCs w:val="22"/>
                <w:rtl/>
                <w14:textFill>
                  <w14:solidFill>
                    <w14:schemeClr w14:val="tx1"/>
                  </w14:solidFill>
                </w14:textFill>
              </w:rPr>
              <w:t>پیپل گروپس سے منتخب کیا گیا ہے۔</w:t>
            </w:r>
            <w:r>
              <w:rPr>
                <w:rFonts w:hint="default" w:ascii="Urdu Typesetting" w:hAnsi="Urdu Typesetting" w:cs="Urdu Typesetting"/>
                <w:sz w:val="32"/>
                <w:szCs w:val="32"/>
              </w:rPr>
              <w:fldChar w:fldCharType="begin"/>
            </w:r>
            <w:r>
              <w:rPr>
                <w:rFonts w:hint="default" w:ascii="Urdu Typesetting" w:hAnsi="Urdu Typesetting" w:cs="Urdu Typesetting"/>
                <w:sz w:val="32"/>
                <w:szCs w:val="32"/>
              </w:rPr>
              <w:instrText xml:space="preserve"> HYPERLINK "https://www.110cities.com/" </w:instrText>
            </w:r>
            <w:r>
              <w:rPr>
                <w:rFonts w:hint="default" w:ascii="Urdu Typesetting" w:hAnsi="Urdu Typesetting" w:cs="Urdu Typesetting"/>
                <w:sz w:val="32"/>
                <w:szCs w:val="32"/>
              </w:rPr>
              <w:fldChar w:fldCharType="separate"/>
            </w:r>
            <w:r>
              <w:rPr>
                <w:rStyle w:val="16"/>
                <w:rFonts w:hint="default" w:ascii="Urdu Typesetting" w:hAnsi="Urdu Typesetting" w:cs="Urdu Typesetting"/>
                <w:color w:val="000000" w:themeColor="text1"/>
                <w:sz w:val="22"/>
                <w:szCs w:val="22"/>
                <w:rtl/>
                <w14:textFill>
                  <w14:solidFill>
                    <w14:schemeClr w14:val="tx1"/>
                  </w14:solidFill>
                </w14:textFill>
              </w:rPr>
              <w:t>110 شہر</w:t>
            </w:r>
            <w:r>
              <w:rPr>
                <w:rStyle w:val="16"/>
                <w:rFonts w:hint="default" w:ascii="Urdu Typesetting" w:hAnsi="Urdu Typesetting" w:cs="Urdu Typesetting"/>
                <w:color w:val="000000" w:themeColor="text1"/>
                <w:sz w:val="22"/>
                <w:szCs w:val="22"/>
                <w:rtl/>
                <w14:textFill>
                  <w14:solidFill>
                    <w14:schemeClr w14:val="tx1"/>
                  </w14:solidFill>
                </w14:textFill>
              </w:rPr>
              <w:fldChar w:fldCharType="end"/>
            </w:r>
            <w:r>
              <w:rPr>
                <w:rFonts w:hint="default" w:ascii="Urdu Typesetting" w:hAnsi="Urdu Typesetting" w:cs="Urdu Typesetting"/>
                <w:color w:val="000000" w:themeColor="text1"/>
                <w:sz w:val="22"/>
                <w:szCs w:val="22"/>
                <w:rtl/>
                <w14:textFill>
                  <w14:solidFill>
                    <w14:schemeClr w14:val="tx1"/>
                  </w14:solidFill>
                </w14:textFill>
              </w:rPr>
              <w:t>کے ساتھ شراکت داری کے ساتھ</w:t>
            </w:r>
            <w:r>
              <w:rPr>
                <w:rFonts w:hint="default" w:ascii="Urdu Typesetting" w:hAnsi="Urdu Typesetting" w:cs="Urdu Typesetting"/>
                <w:sz w:val="32"/>
                <w:szCs w:val="32"/>
              </w:rPr>
              <w:fldChar w:fldCharType="begin"/>
            </w:r>
            <w:r>
              <w:rPr>
                <w:rFonts w:hint="default" w:ascii="Urdu Typesetting" w:hAnsi="Urdu Typesetting" w:cs="Urdu Typesetting"/>
                <w:sz w:val="32"/>
                <w:szCs w:val="32"/>
              </w:rPr>
              <w:instrText xml:space="preserve"> HYPERLINK "https://joshuaproject.net/" </w:instrText>
            </w:r>
            <w:r>
              <w:rPr>
                <w:rFonts w:hint="default" w:ascii="Urdu Typesetting" w:hAnsi="Urdu Typesetting" w:cs="Urdu Typesetting"/>
                <w:sz w:val="32"/>
                <w:szCs w:val="32"/>
              </w:rPr>
              <w:fldChar w:fldCharType="separate"/>
            </w:r>
            <w:r>
              <w:rPr>
                <w:rStyle w:val="16"/>
                <w:rFonts w:hint="default" w:ascii="Urdu Typesetting" w:hAnsi="Urdu Typesetting" w:cs="Urdu Typesetting"/>
                <w:color w:val="000000" w:themeColor="text1"/>
                <w:sz w:val="22"/>
                <w:szCs w:val="22"/>
                <w:rtl/>
                <w14:textFill>
                  <w14:solidFill>
                    <w14:schemeClr w14:val="tx1"/>
                  </w14:solidFill>
                </w14:textFill>
              </w:rPr>
              <w:t>جوشوا پروجیکٹ</w:t>
            </w:r>
            <w:r>
              <w:rPr>
                <w:rStyle w:val="16"/>
                <w:rFonts w:hint="default" w:ascii="Urdu Typesetting" w:hAnsi="Urdu Typesetting" w:cs="Urdu Typesetting"/>
                <w:color w:val="000000" w:themeColor="text1"/>
                <w:sz w:val="22"/>
                <w:szCs w:val="22"/>
                <w:rtl/>
                <w14:textFill>
                  <w14:solidFill>
                    <w14:schemeClr w14:val="tx1"/>
                  </w14:solidFill>
                </w14:textFill>
              </w:rPr>
              <w:fldChar w:fldCharType="end"/>
            </w:r>
            <w:r>
              <w:rPr>
                <w:rFonts w:hint="default" w:ascii="Urdu Typesetting" w:hAnsi="Urdu Typesetting" w:cs="Urdu Typesetting"/>
                <w:color w:val="000000" w:themeColor="text1"/>
                <w:sz w:val="22"/>
                <w:szCs w:val="22"/>
                <w:rtl/>
                <w14:textFill>
                  <w14:solidFill>
                    <w14:schemeClr w14:val="tx1"/>
                  </w14:solidFill>
                </w14:textFill>
              </w:rPr>
              <w:t>ہفتہ کے عالمی شہروں تک رسائی حاصل نہ کرنے والوں کے لیے۔</w:t>
            </w:r>
          </w:p>
          <w:p w14:paraId="3D4546F8">
            <w:pPr>
              <w:bidi/>
              <w:rPr>
                <w:rFonts w:hint="default" w:ascii="Urdu Typesetting" w:hAnsi="Urdu Typesetting" w:cs="Urdu Typesetting"/>
                <w:color w:val="000000" w:themeColor="text1"/>
                <w:sz w:val="22"/>
                <w:szCs w:val="22"/>
                <w:rtl/>
                <w14:textFill>
                  <w14:solidFill>
                    <w14:schemeClr w14:val="tx1"/>
                  </w14:solidFill>
                </w14:textFill>
              </w:rPr>
            </w:pPr>
          </w:p>
          <w:p w14:paraId="395AEF7C">
            <w:pPr>
              <w:widowControl w:val="0"/>
              <w:bidi/>
              <w:rPr>
                <w:rFonts w:hint="default" w:ascii="Urdu Typesetting" w:hAnsi="Urdu Typesetting" w:eastAsia="Calibri" w:cs="Urdu Typesetting"/>
                <w:b/>
                <w:bCs/>
                <w:color w:val="000000" w:themeColor="text1"/>
                <w:sz w:val="22"/>
                <w:szCs w:val="22"/>
                <w:rtl/>
                <w14:textFill>
                  <w14:solidFill>
                    <w14:schemeClr w14:val="tx1"/>
                  </w14:solidFill>
                </w14:textFill>
              </w:rPr>
            </w:pPr>
            <w:r>
              <w:rPr>
                <w:rFonts w:hint="default" w:ascii="Urdu Typesetting" w:hAnsi="Urdu Typesetting" w:eastAsia="Calibri" w:cs="Urdu Typesetting"/>
                <w:b/>
                <w:bCs/>
                <w:color w:val="000000" w:themeColor="text1"/>
                <w:sz w:val="22"/>
                <w:szCs w:val="22"/>
                <w:rtl/>
                <w14:textFill>
                  <w14:solidFill>
                    <w14:schemeClr w14:val="tx1"/>
                  </w14:solidFill>
                </w14:textFill>
              </w:rPr>
              <w:t>اتوار -</w:t>
            </w:r>
            <w:r>
              <w:rPr>
                <w:rFonts w:hint="default" w:ascii="Urdu Typesetting" w:hAnsi="Urdu Typesetting" w:cs="Urdu Typesetting"/>
                <w:sz w:val="32"/>
                <w:szCs w:val="32"/>
              </w:rPr>
              <w:fldChar w:fldCharType="begin"/>
            </w:r>
            <w:r>
              <w:rPr>
                <w:rFonts w:hint="default" w:ascii="Urdu Typesetting" w:hAnsi="Urdu Typesetting" w:cs="Urdu Typesetting"/>
                <w:sz w:val="32"/>
                <w:szCs w:val="32"/>
              </w:rPr>
              <w:instrText xml:space="preserve"> HYPERLINK "https://joshuaproject.net/people_groups/11502/SU" \t "_blank" </w:instrText>
            </w:r>
            <w:r>
              <w:rPr>
                <w:rFonts w:hint="default" w:ascii="Urdu Typesetting" w:hAnsi="Urdu Typesetting" w:cs="Urdu Typesetting"/>
                <w:sz w:val="32"/>
                <w:szCs w:val="32"/>
              </w:rPr>
              <w:fldChar w:fldCharType="separate"/>
            </w:r>
            <w:r>
              <w:rPr>
                <w:rStyle w:val="16"/>
                <w:rFonts w:hint="default" w:ascii="Urdu Typesetting" w:hAnsi="Urdu Typesetting" w:cs="Urdu Typesetting"/>
                <w:sz w:val="22"/>
                <w:szCs w:val="22"/>
                <w:rtl/>
              </w:rPr>
              <w:t>ڈار حامد</w:t>
            </w:r>
            <w:r>
              <w:rPr>
                <w:rStyle w:val="16"/>
                <w:rFonts w:hint="default" w:ascii="Urdu Typesetting" w:hAnsi="Urdu Typesetting" w:cs="Urdu Typesetting"/>
                <w:sz w:val="22"/>
                <w:szCs w:val="22"/>
                <w:rtl/>
              </w:rPr>
              <w:fldChar w:fldCharType="end"/>
            </w:r>
          </w:p>
          <w:p w14:paraId="70A23F30">
            <w:pPr>
              <w:widowControl w:val="0"/>
              <w:bidi/>
              <w:rPr>
                <w:rFonts w:hint="default" w:ascii="Urdu Typesetting" w:hAnsi="Urdu Typesetting" w:eastAsia="Calibri" w:cs="Urdu Typesetting"/>
                <w:b/>
                <w:bCs/>
                <w:color w:val="000000" w:themeColor="text1"/>
                <w:sz w:val="22"/>
                <w:szCs w:val="22"/>
                <w:rtl/>
                <w14:textFill>
                  <w14:solidFill>
                    <w14:schemeClr w14:val="tx1"/>
                  </w14:solidFill>
                </w14:textFill>
              </w:rPr>
            </w:pPr>
            <w:r>
              <w:rPr>
                <w:rFonts w:hint="default" w:ascii="Urdu Typesetting" w:hAnsi="Urdu Typesetting" w:eastAsia="Calibri" w:cs="Urdu Typesetting"/>
                <w:b/>
                <w:bCs/>
                <w:color w:val="000000" w:themeColor="text1"/>
                <w:sz w:val="22"/>
                <w:szCs w:val="22"/>
                <w:rtl/>
                <w14:textFill>
                  <w14:solidFill>
                    <w14:schemeClr w14:val="tx1"/>
                  </w14:solidFill>
                </w14:textFill>
              </w:rPr>
              <w:t>پیر -</w:t>
            </w:r>
            <w:r>
              <w:rPr>
                <w:rFonts w:hint="default" w:ascii="Urdu Typesetting" w:hAnsi="Urdu Typesetting" w:cs="Urdu Typesetting"/>
                <w:sz w:val="32"/>
                <w:szCs w:val="32"/>
              </w:rPr>
              <w:fldChar w:fldCharType="begin"/>
            </w:r>
            <w:r>
              <w:rPr>
                <w:rFonts w:hint="default" w:ascii="Urdu Typesetting" w:hAnsi="Urdu Typesetting" w:cs="Urdu Typesetting"/>
                <w:sz w:val="32"/>
                <w:szCs w:val="32"/>
              </w:rPr>
              <w:instrText xml:space="preserve"> HYPERLINK "https://joshuaproject.net/people_groups/13693/SU" \t "_blank" </w:instrText>
            </w:r>
            <w:r>
              <w:rPr>
                <w:rFonts w:hint="default" w:ascii="Urdu Typesetting" w:hAnsi="Urdu Typesetting" w:cs="Urdu Typesetting"/>
                <w:sz w:val="32"/>
                <w:szCs w:val="32"/>
              </w:rPr>
              <w:fldChar w:fldCharType="separate"/>
            </w:r>
            <w:r>
              <w:rPr>
                <w:rStyle w:val="16"/>
                <w:rFonts w:hint="default" w:ascii="Urdu Typesetting" w:hAnsi="Urdu Typesetting" w:cs="Urdu Typesetting"/>
                <w:sz w:val="22"/>
                <w:szCs w:val="22"/>
                <w:rtl/>
              </w:rPr>
              <w:t>بگگارا، میسیریا</w:t>
            </w:r>
            <w:r>
              <w:rPr>
                <w:rStyle w:val="16"/>
                <w:rFonts w:hint="default" w:ascii="Urdu Typesetting" w:hAnsi="Urdu Typesetting" w:cs="Urdu Typesetting"/>
                <w:sz w:val="22"/>
                <w:szCs w:val="22"/>
                <w:rtl/>
              </w:rPr>
              <w:fldChar w:fldCharType="end"/>
            </w:r>
          </w:p>
          <w:p w14:paraId="1B5EF7CC">
            <w:pPr>
              <w:widowControl w:val="0"/>
              <w:bidi/>
              <w:rPr>
                <w:rFonts w:hint="default" w:ascii="Urdu Typesetting" w:hAnsi="Urdu Typesetting" w:eastAsia="Calibri" w:cs="Urdu Typesetting"/>
                <w:b/>
                <w:bCs/>
                <w:color w:val="000000" w:themeColor="text1"/>
                <w:sz w:val="22"/>
                <w:szCs w:val="22"/>
                <w:rtl/>
                <w14:textFill>
                  <w14:solidFill>
                    <w14:schemeClr w14:val="tx1"/>
                  </w14:solidFill>
                </w14:textFill>
              </w:rPr>
            </w:pPr>
            <w:r>
              <w:rPr>
                <w:rFonts w:hint="default" w:ascii="Urdu Typesetting" w:hAnsi="Urdu Typesetting" w:eastAsia="Calibri" w:cs="Urdu Typesetting"/>
                <w:b/>
                <w:bCs/>
                <w:color w:val="000000" w:themeColor="text1"/>
                <w:sz w:val="22"/>
                <w:szCs w:val="22"/>
                <w:rtl/>
                <w14:textFill>
                  <w14:solidFill>
                    <w14:schemeClr w14:val="tx1"/>
                  </w14:solidFill>
                </w14:textFill>
              </w:rPr>
              <w:t>منگل -</w:t>
            </w:r>
            <w:r>
              <w:rPr>
                <w:rFonts w:hint="default" w:ascii="Urdu Typesetting" w:hAnsi="Urdu Typesetting" w:cs="Urdu Typesetting"/>
                <w:color w:val="551A8B"/>
                <w:sz w:val="21"/>
                <w:szCs w:val="21"/>
                <w:u w:val="single"/>
                <w:rtl/>
              </w:rPr>
              <w:t xml:space="preserve"> </w:t>
            </w:r>
            <w:r>
              <w:rPr>
                <w:rFonts w:hint="default" w:ascii="Urdu Typesetting" w:hAnsi="Urdu Typesetting" w:cs="Urdu Typesetting"/>
                <w:sz w:val="32"/>
                <w:szCs w:val="32"/>
              </w:rPr>
              <w:fldChar w:fldCharType="begin"/>
            </w:r>
            <w:r>
              <w:rPr>
                <w:rFonts w:hint="default" w:ascii="Urdu Typesetting" w:hAnsi="Urdu Typesetting" w:cs="Urdu Typesetting"/>
                <w:sz w:val="32"/>
                <w:szCs w:val="32"/>
              </w:rPr>
              <w:instrText xml:space="preserve"> HYPERLINK "https://joshuaproject.net/people_groups/18895/SU" \t "_blank" </w:instrText>
            </w:r>
            <w:r>
              <w:rPr>
                <w:rFonts w:hint="default" w:ascii="Urdu Typesetting" w:hAnsi="Urdu Typesetting" w:cs="Urdu Typesetting"/>
                <w:sz w:val="32"/>
                <w:szCs w:val="32"/>
              </w:rPr>
              <w:fldChar w:fldCharType="separate"/>
            </w:r>
            <w:r>
              <w:rPr>
                <w:rStyle w:val="16"/>
                <w:rFonts w:hint="default" w:ascii="Urdu Typesetting" w:hAnsi="Urdu Typesetting" w:cs="Urdu Typesetting"/>
                <w:sz w:val="22"/>
                <w:szCs w:val="22"/>
                <w:rtl/>
              </w:rPr>
              <w:t>نیوبین، فیڈیکا موہاس</w:t>
            </w:r>
            <w:r>
              <w:rPr>
                <w:rStyle w:val="16"/>
                <w:rFonts w:hint="default" w:ascii="Urdu Typesetting" w:hAnsi="Urdu Typesetting" w:cs="Urdu Typesetting"/>
                <w:sz w:val="22"/>
                <w:szCs w:val="22"/>
                <w:rtl/>
              </w:rPr>
              <w:fldChar w:fldCharType="end"/>
            </w:r>
          </w:p>
          <w:p w14:paraId="2554FB0B">
            <w:pPr>
              <w:widowControl w:val="0"/>
              <w:bidi/>
              <w:rPr>
                <w:rFonts w:hint="default" w:ascii="Urdu Typesetting" w:hAnsi="Urdu Typesetting" w:eastAsia="Calibri" w:cs="Urdu Typesetting"/>
                <w:b/>
                <w:bCs/>
                <w:color w:val="000000" w:themeColor="text1"/>
                <w:sz w:val="22"/>
                <w:szCs w:val="22"/>
                <w:rtl/>
                <w14:textFill>
                  <w14:solidFill>
                    <w14:schemeClr w14:val="tx1"/>
                  </w14:solidFill>
                </w14:textFill>
              </w:rPr>
            </w:pPr>
            <w:r>
              <w:rPr>
                <w:rFonts w:hint="default" w:ascii="Urdu Typesetting" w:hAnsi="Urdu Typesetting" w:eastAsia="Calibri" w:cs="Urdu Typesetting"/>
                <w:b/>
                <w:bCs/>
                <w:color w:val="000000" w:themeColor="text1"/>
                <w:sz w:val="22"/>
                <w:szCs w:val="22"/>
                <w:rtl/>
                <w14:textFill>
                  <w14:solidFill>
                    <w14:schemeClr w14:val="tx1"/>
                  </w14:solidFill>
                </w14:textFill>
              </w:rPr>
              <w:t>بدھ -</w:t>
            </w:r>
            <w:r>
              <w:rPr>
                <w:rFonts w:hint="default" w:ascii="Urdu Typesetting" w:hAnsi="Urdu Typesetting" w:cs="Urdu Typesetting"/>
                <w:color w:val="1155CC"/>
                <w:sz w:val="22"/>
                <w:szCs w:val="22"/>
                <w:u w:val="single"/>
                <w:rtl/>
              </w:rPr>
              <w:t xml:space="preserve"> </w:t>
            </w:r>
            <w:r>
              <w:rPr>
                <w:rFonts w:hint="default" w:ascii="Urdu Typesetting" w:hAnsi="Urdu Typesetting" w:cs="Urdu Typesetting"/>
                <w:sz w:val="32"/>
                <w:szCs w:val="32"/>
              </w:rPr>
              <w:fldChar w:fldCharType="begin"/>
            </w:r>
            <w:r>
              <w:rPr>
                <w:rFonts w:hint="default" w:ascii="Urdu Typesetting" w:hAnsi="Urdu Typesetting" w:cs="Urdu Typesetting"/>
                <w:sz w:val="32"/>
                <w:szCs w:val="32"/>
              </w:rPr>
              <w:instrText xml:space="preserve"> HYPERLINK "https://joshuaproject.net/people_groups/16012/SU" \t "_blank" </w:instrText>
            </w:r>
            <w:r>
              <w:rPr>
                <w:rFonts w:hint="default" w:ascii="Urdu Typesetting" w:hAnsi="Urdu Typesetting" w:cs="Urdu Typesetting"/>
                <w:sz w:val="32"/>
                <w:szCs w:val="32"/>
              </w:rPr>
              <w:fldChar w:fldCharType="separate"/>
            </w:r>
            <w:r>
              <w:rPr>
                <w:rStyle w:val="16"/>
                <w:rFonts w:hint="default" w:ascii="Urdu Typesetting" w:hAnsi="Urdu Typesetting" w:cs="Urdu Typesetting"/>
                <w:sz w:val="22"/>
                <w:szCs w:val="22"/>
                <w:rtl/>
              </w:rPr>
              <w:t>یزید</w:t>
            </w:r>
            <w:r>
              <w:rPr>
                <w:rStyle w:val="16"/>
                <w:rFonts w:hint="default" w:ascii="Urdu Typesetting" w:hAnsi="Urdu Typesetting" w:cs="Urdu Typesetting"/>
                <w:sz w:val="22"/>
                <w:szCs w:val="22"/>
                <w:rtl/>
              </w:rPr>
              <w:fldChar w:fldCharType="end"/>
            </w:r>
          </w:p>
          <w:p w14:paraId="482F95BC">
            <w:pPr>
              <w:widowControl w:val="0"/>
              <w:bidi/>
              <w:rPr>
                <w:rFonts w:hint="default" w:ascii="Urdu Typesetting" w:hAnsi="Urdu Typesetting" w:eastAsia="Calibri" w:cs="Urdu Typesetting"/>
                <w:b/>
                <w:bCs/>
                <w:color w:val="000000" w:themeColor="text1"/>
                <w:sz w:val="22"/>
                <w:szCs w:val="22"/>
                <w:rtl/>
                <w14:textFill>
                  <w14:solidFill>
                    <w14:schemeClr w14:val="tx1"/>
                  </w14:solidFill>
                </w14:textFill>
              </w:rPr>
            </w:pPr>
            <w:r>
              <w:rPr>
                <w:rFonts w:hint="default" w:ascii="Urdu Typesetting" w:hAnsi="Urdu Typesetting" w:eastAsia="Calibri" w:cs="Urdu Typesetting"/>
                <w:b/>
                <w:bCs/>
                <w:color w:val="000000" w:themeColor="text1"/>
                <w:sz w:val="22"/>
                <w:szCs w:val="22"/>
                <w:rtl/>
                <w14:textFill>
                  <w14:solidFill>
                    <w14:schemeClr w14:val="tx1"/>
                  </w14:solidFill>
                </w14:textFill>
              </w:rPr>
              <w:t>جمعرات -</w:t>
            </w:r>
            <w:r>
              <w:rPr>
                <w:rFonts w:hint="default" w:ascii="Urdu Typesetting" w:hAnsi="Urdu Typesetting" w:cs="Urdu Typesetting"/>
                <w:sz w:val="32"/>
                <w:szCs w:val="32"/>
              </w:rPr>
              <w:fldChar w:fldCharType="begin"/>
            </w:r>
            <w:r>
              <w:rPr>
                <w:rFonts w:hint="default" w:ascii="Urdu Typesetting" w:hAnsi="Urdu Typesetting" w:cs="Urdu Typesetting"/>
                <w:sz w:val="32"/>
                <w:szCs w:val="32"/>
              </w:rPr>
              <w:instrText xml:space="preserve"> HYPERLINK "https://joshuaproject.net/people_groups/16087/TZ" \t "_blank" </w:instrText>
            </w:r>
            <w:r>
              <w:rPr>
                <w:rFonts w:hint="default" w:ascii="Urdu Typesetting" w:hAnsi="Urdu Typesetting" w:cs="Urdu Typesetting"/>
                <w:sz w:val="32"/>
                <w:szCs w:val="32"/>
              </w:rPr>
              <w:fldChar w:fldCharType="separate"/>
            </w:r>
            <w:r>
              <w:rPr>
                <w:rStyle w:val="16"/>
                <w:rFonts w:hint="default" w:ascii="Urdu Typesetting" w:hAnsi="Urdu Typesetting" w:cs="Urdu Typesetting"/>
                <w:sz w:val="22"/>
                <w:szCs w:val="22"/>
                <w:rtl/>
              </w:rPr>
              <w:t>سواحلی، زنجباری۔</w:t>
            </w:r>
            <w:r>
              <w:rPr>
                <w:rStyle w:val="16"/>
                <w:rFonts w:hint="default" w:ascii="Urdu Typesetting" w:hAnsi="Urdu Typesetting" w:cs="Urdu Typesetting"/>
                <w:sz w:val="22"/>
                <w:szCs w:val="22"/>
                <w:rtl/>
              </w:rPr>
              <w:fldChar w:fldCharType="end"/>
            </w:r>
          </w:p>
          <w:p w14:paraId="649024BC">
            <w:pPr>
              <w:widowControl w:val="0"/>
              <w:bidi/>
              <w:rPr>
                <w:rFonts w:hint="default" w:ascii="Urdu Typesetting" w:hAnsi="Urdu Typesetting" w:eastAsia="Calibri" w:cs="Urdu Typesetting"/>
                <w:b/>
                <w:bCs/>
                <w:color w:val="000000" w:themeColor="text1"/>
                <w:sz w:val="22"/>
                <w:szCs w:val="22"/>
                <w:rtl/>
                <w14:textFill>
                  <w14:solidFill>
                    <w14:schemeClr w14:val="tx1"/>
                  </w14:solidFill>
                </w14:textFill>
              </w:rPr>
            </w:pPr>
            <w:r>
              <w:rPr>
                <w:rFonts w:hint="default" w:ascii="Urdu Typesetting" w:hAnsi="Urdu Typesetting" w:eastAsia="Calibri" w:cs="Urdu Typesetting"/>
                <w:b/>
                <w:bCs/>
                <w:color w:val="000000" w:themeColor="text1"/>
                <w:sz w:val="22"/>
                <w:szCs w:val="22"/>
                <w:rtl/>
                <w14:textFill>
                  <w14:solidFill>
                    <w14:schemeClr w14:val="tx1"/>
                  </w14:solidFill>
                </w14:textFill>
              </w:rPr>
              <w:t>جمعہ -</w:t>
            </w:r>
            <w:r>
              <w:rPr>
                <w:rFonts w:hint="default" w:ascii="Urdu Typesetting" w:hAnsi="Urdu Typesetting" w:cs="Urdu Typesetting"/>
                <w:sz w:val="32"/>
                <w:szCs w:val="32"/>
              </w:rPr>
              <w:fldChar w:fldCharType="begin"/>
            </w:r>
            <w:r>
              <w:rPr>
                <w:rFonts w:hint="default" w:ascii="Urdu Typesetting" w:hAnsi="Urdu Typesetting" w:cs="Urdu Typesetting"/>
                <w:sz w:val="32"/>
                <w:szCs w:val="32"/>
              </w:rPr>
              <w:instrText xml:space="preserve"> HYPERLINK "https://joshuaproject.net/people_groups/14915/TZ" \t "_blank" </w:instrText>
            </w:r>
            <w:r>
              <w:rPr>
                <w:rFonts w:hint="default" w:ascii="Urdu Typesetting" w:hAnsi="Urdu Typesetting" w:cs="Urdu Typesetting"/>
                <w:sz w:val="32"/>
                <w:szCs w:val="32"/>
              </w:rPr>
              <w:fldChar w:fldCharType="separate"/>
            </w:r>
            <w:r>
              <w:rPr>
                <w:rStyle w:val="16"/>
                <w:rFonts w:hint="default" w:ascii="Urdu Typesetting" w:hAnsi="Urdu Typesetting" w:cs="Urdu Typesetting"/>
                <w:sz w:val="22"/>
                <w:szCs w:val="22"/>
                <w:rtl/>
              </w:rPr>
              <w:t>شیرازی</w:t>
            </w:r>
            <w:r>
              <w:rPr>
                <w:rStyle w:val="16"/>
                <w:rFonts w:hint="default" w:ascii="Urdu Typesetting" w:hAnsi="Urdu Typesetting" w:cs="Urdu Typesetting"/>
                <w:sz w:val="22"/>
                <w:szCs w:val="22"/>
                <w:rtl/>
              </w:rPr>
              <w:fldChar w:fldCharType="end"/>
            </w:r>
          </w:p>
          <w:p w14:paraId="1AB354B0">
            <w:pPr>
              <w:widowControl w:val="0"/>
              <w:bidi/>
              <w:rPr>
                <w:rFonts w:hint="default" w:ascii="Urdu Typesetting" w:hAnsi="Urdu Typesetting" w:cs="Urdu Typesetting"/>
                <w:sz w:val="22"/>
                <w:szCs w:val="22"/>
                <w:rtl/>
              </w:rPr>
            </w:pPr>
            <w:r>
              <w:rPr>
                <w:rFonts w:hint="default" w:ascii="Urdu Typesetting" w:hAnsi="Urdu Typesetting" w:eastAsia="Calibri" w:cs="Urdu Typesetting"/>
                <w:b/>
                <w:bCs/>
                <w:color w:val="000000" w:themeColor="text1"/>
                <w:sz w:val="22"/>
                <w:szCs w:val="22"/>
                <w:rtl/>
                <w14:textFill>
                  <w14:solidFill>
                    <w14:schemeClr w14:val="tx1"/>
                  </w14:solidFill>
                </w14:textFill>
              </w:rPr>
              <w:t>ہفتہ -</w:t>
            </w:r>
            <w:r>
              <w:rPr>
                <w:rFonts w:hint="default" w:ascii="Urdu Typesetting" w:hAnsi="Urdu Typesetting" w:cs="Urdu Typesetting"/>
                <w:color w:val="551A8B"/>
                <w:sz w:val="22"/>
                <w:szCs w:val="22"/>
                <w:u w:val="single"/>
                <w:rtl/>
              </w:rPr>
              <w:t xml:space="preserve"> </w:t>
            </w:r>
            <w:r>
              <w:rPr>
                <w:rFonts w:hint="default" w:ascii="Urdu Typesetting" w:hAnsi="Urdu Typesetting" w:cs="Urdu Typesetting"/>
                <w:sz w:val="32"/>
                <w:szCs w:val="32"/>
              </w:rPr>
              <w:fldChar w:fldCharType="begin"/>
            </w:r>
            <w:r>
              <w:rPr>
                <w:rFonts w:hint="default" w:ascii="Urdu Typesetting" w:hAnsi="Urdu Typesetting" w:cs="Urdu Typesetting"/>
                <w:sz w:val="32"/>
                <w:szCs w:val="32"/>
              </w:rPr>
              <w:instrText xml:space="preserve"> HYPERLINK "https://joshuaproject.net/people_groups/15633/TZ" \t "_blank" </w:instrText>
            </w:r>
            <w:r>
              <w:rPr>
                <w:rFonts w:hint="default" w:ascii="Urdu Typesetting" w:hAnsi="Urdu Typesetting" w:cs="Urdu Typesetting"/>
                <w:sz w:val="32"/>
                <w:szCs w:val="32"/>
              </w:rPr>
              <w:fldChar w:fldCharType="separate"/>
            </w:r>
            <w:r>
              <w:rPr>
                <w:rStyle w:val="16"/>
                <w:rFonts w:hint="default" w:ascii="Urdu Typesetting" w:hAnsi="Urdu Typesetting" w:cs="Urdu Typesetting"/>
                <w:sz w:val="22"/>
                <w:szCs w:val="22"/>
                <w:rtl/>
              </w:rPr>
              <w:t>سواحلی، تمباٹو</w:t>
            </w:r>
            <w:r>
              <w:rPr>
                <w:rStyle w:val="16"/>
                <w:rFonts w:hint="default" w:ascii="Urdu Typesetting" w:hAnsi="Urdu Typesetting" w:cs="Urdu Typesetting"/>
                <w:sz w:val="22"/>
                <w:szCs w:val="22"/>
                <w:rtl/>
              </w:rPr>
              <w:fldChar w:fldCharType="end"/>
            </w:r>
          </w:p>
        </w:tc>
      </w:tr>
      <w:tr w14:paraId="1EEAC5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330" w:hRule="atLeast"/>
        </w:trPr>
        <w:tc>
          <w:tcPr>
            <w:tcW w:w="1397" w:type="dxa"/>
            <w:vMerge w:val="continue"/>
            <w:shd w:val="clear" w:color="auto" w:fill="auto"/>
            <w:tcMar>
              <w:top w:w="100" w:type="dxa"/>
              <w:left w:w="100" w:type="dxa"/>
              <w:bottom w:w="100" w:type="dxa"/>
              <w:right w:w="100" w:type="dxa"/>
            </w:tcMar>
          </w:tcPr>
          <w:p w14:paraId="263733D4">
            <w:pPr>
              <w:widowControl w:val="0"/>
              <w:pBdr>
                <w:top w:val="none" w:color="auto" w:sz="0" w:space="0"/>
                <w:left w:val="none" w:color="auto" w:sz="0" w:space="0"/>
                <w:bottom w:val="none" w:color="auto" w:sz="0" w:space="0"/>
                <w:right w:val="none" w:color="auto" w:sz="0" w:space="0"/>
                <w:between w:val="none" w:color="auto" w:sz="0" w:space="0"/>
              </w:pBdr>
              <w:bidi/>
              <w:jc w:val="center"/>
              <w:rPr>
                <w:rFonts w:hint="default" w:ascii="Urdu Typesetting" w:hAnsi="Urdu Typesetting" w:eastAsia="Calibri" w:cs="Urdu Typesetting"/>
                <w:b/>
                <w:color w:val="000000" w:themeColor="text1"/>
                <w:sz w:val="22"/>
                <w:szCs w:val="22"/>
                <w:rtl/>
                <w14:textFill>
                  <w14:solidFill>
                    <w14:schemeClr w14:val="tx1"/>
                  </w14:solidFill>
                </w14:textFill>
              </w:rPr>
            </w:pPr>
          </w:p>
        </w:tc>
        <w:tc>
          <w:tcPr>
            <w:tcW w:w="3765" w:type="dxa"/>
            <w:shd w:val="clear" w:color="auto" w:fill="auto"/>
            <w:tcMar>
              <w:top w:w="100" w:type="dxa"/>
              <w:left w:w="100" w:type="dxa"/>
              <w:bottom w:w="100" w:type="dxa"/>
              <w:right w:w="100" w:type="dxa"/>
            </w:tcMar>
          </w:tcPr>
          <w:p w14:paraId="78CE730B">
            <w:pPr>
              <w:bidi/>
              <w:spacing w:before="200"/>
              <w:rPr>
                <w:rFonts w:hint="default" w:ascii="Urdu Typesetting" w:hAnsi="Urdu Typesetting" w:eastAsia="Calibri" w:cs="Urdu Typesetting"/>
                <w:b/>
                <w:bCs/>
                <w:color w:val="000000" w:themeColor="text1"/>
                <w:sz w:val="22"/>
                <w:szCs w:val="22"/>
                <w:rtl/>
                <w14:textFill>
                  <w14:solidFill>
                    <w14:schemeClr w14:val="tx1"/>
                  </w14:solidFill>
                </w14:textFill>
              </w:rPr>
            </w:pPr>
            <w:r>
              <w:rPr>
                <w:rFonts w:hint="default" w:ascii="Urdu Typesetting" w:hAnsi="Urdu Typesetting" w:eastAsia="Calibri" w:cs="Urdu Typesetting"/>
                <w:b/>
                <w:bCs/>
                <w:color w:val="000000" w:themeColor="text1"/>
                <w:sz w:val="22"/>
                <w:szCs w:val="22"/>
                <w:rtl/>
                <w14:textFill>
                  <w14:solidFill>
                    <w14:schemeClr w14:val="tx1"/>
                  </w14:solidFill>
                </w14:textFill>
              </w:rPr>
              <w:t>عالمی شہر فوکس:</w:t>
            </w:r>
            <w:r>
              <w:rPr>
                <w:rFonts w:hint="default" w:ascii="Urdu Typesetting" w:hAnsi="Urdu Typesetting" w:cs="Urdu Typesetting"/>
                <w:sz w:val="32"/>
                <w:szCs w:val="32"/>
              </w:rPr>
              <w:fldChar w:fldCharType="begin"/>
            </w:r>
            <w:r>
              <w:rPr>
                <w:rFonts w:hint="default" w:ascii="Urdu Typesetting" w:hAnsi="Urdu Typesetting" w:cs="Urdu Typesetting"/>
                <w:sz w:val="32"/>
                <w:szCs w:val="32"/>
              </w:rPr>
              <w:instrText xml:space="preserve"> HYPERLINK "https://www.110cities.com/cities/khartoum/" </w:instrText>
            </w:r>
            <w:r>
              <w:rPr>
                <w:rFonts w:hint="default" w:ascii="Urdu Typesetting" w:hAnsi="Urdu Typesetting" w:cs="Urdu Typesetting"/>
                <w:sz w:val="32"/>
                <w:szCs w:val="32"/>
              </w:rPr>
              <w:fldChar w:fldCharType="separate"/>
            </w:r>
            <w:r>
              <w:rPr>
                <w:rStyle w:val="16"/>
                <w:rFonts w:hint="default" w:ascii="Urdu Typesetting" w:hAnsi="Urdu Typesetting" w:cs="Urdu Typesetting"/>
                <w:sz w:val="22"/>
                <w:szCs w:val="22"/>
                <w:rtl/>
              </w:rPr>
              <w:t>خرطوم</w:t>
            </w:r>
            <w:r>
              <w:rPr>
                <w:rStyle w:val="16"/>
                <w:rFonts w:hint="default" w:ascii="Urdu Typesetting" w:hAnsi="Urdu Typesetting" w:cs="Urdu Typesetting"/>
                <w:sz w:val="22"/>
                <w:szCs w:val="22"/>
                <w:rtl/>
              </w:rPr>
              <w:fldChar w:fldCharType="end"/>
            </w:r>
            <w:r>
              <w:rPr>
                <w:rFonts w:hint="default" w:ascii="Urdu Typesetting" w:hAnsi="Urdu Typesetting" w:cs="Urdu Typesetting"/>
                <w:sz w:val="22"/>
                <w:szCs w:val="22"/>
                <w:rtl/>
              </w:rPr>
              <w:t>، سوڈان</w:t>
            </w:r>
          </w:p>
          <w:p w14:paraId="2ECC0B8E">
            <w:pPr>
              <w:widowControl w:val="0"/>
              <w:bidi/>
              <w:rPr>
                <w:rStyle w:val="31"/>
                <w:rFonts w:hint="default" w:ascii="Urdu Typesetting" w:hAnsi="Urdu Typesetting" w:eastAsia="Calibri" w:cs="Urdu Typesetting"/>
                <w:b/>
                <w:bCs/>
                <w:color w:val="000000" w:themeColor="text1"/>
                <w:sz w:val="22"/>
                <w:szCs w:val="22"/>
                <w:rtl/>
                <w14:textFill>
                  <w14:solidFill>
                    <w14:schemeClr w14:val="tx1"/>
                  </w14:solidFill>
                </w14:textFill>
              </w:rPr>
            </w:pPr>
            <w:r>
              <w:rPr>
                <w:rFonts w:hint="default" w:ascii="Urdu Typesetting" w:hAnsi="Urdu Typesetting" w:cs="Urdu Typesetting"/>
                <w:sz w:val="32"/>
                <w:szCs w:val="32"/>
              </w:rPr>
              <w:fldChar w:fldCharType="begin"/>
            </w:r>
            <w:r>
              <w:rPr>
                <w:rFonts w:hint="default" w:ascii="Urdu Typesetting" w:hAnsi="Urdu Typesetting" w:cs="Urdu Typesetting"/>
                <w:sz w:val="32"/>
                <w:szCs w:val="32"/>
              </w:rPr>
              <w:instrText xml:space="preserve"> INCLUDEPICTURE "/Users/honourfraiser/Library/Group Containers/UBF8T346G9.ms/WebArchiveCopyPasteTempFiles/com.microsoft.Word/RIYADH_Page_1_Image_0001.jpg" \* MERGEFORMATINET </w:instrText>
            </w:r>
            <w:r>
              <w:rPr>
                <w:rFonts w:hint="default" w:ascii="Urdu Typesetting" w:hAnsi="Urdu Typesetting" w:cs="Urdu Typesetting"/>
                <w:sz w:val="32"/>
                <w:szCs w:val="32"/>
              </w:rPr>
              <w:fldChar w:fldCharType="separate"/>
            </w:r>
            <w:r>
              <w:rPr>
                <w:rFonts w:hint="default" w:ascii="Urdu Typesetting" w:hAnsi="Urdu Typesetting" w:cs="Urdu Typesetting"/>
                <w:sz w:val="32"/>
                <w:szCs w:val="32"/>
                <w:rtl/>
              </w:rPr>
              <w:drawing>
                <wp:inline distT="0" distB="0" distL="0" distR="0">
                  <wp:extent cx="1325245" cy="1841500"/>
                  <wp:effectExtent l="0" t="0" r="0" b="0"/>
                  <wp:docPr id="8427670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767021"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25413" cy="1841680"/>
                          </a:xfrm>
                          <a:prstGeom prst="rect">
                            <a:avLst/>
                          </a:prstGeom>
                          <a:noFill/>
                          <a:ln>
                            <a:noFill/>
                          </a:ln>
                        </pic:spPr>
                      </pic:pic>
                    </a:graphicData>
                  </a:graphic>
                </wp:inline>
              </w:drawing>
            </w:r>
            <w:r>
              <w:rPr>
                <w:rFonts w:hint="default" w:ascii="Urdu Typesetting" w:hAnsi="Urdu Typesetting" w:cs="Urdu Typesetting"/>
                <w:sz w:val="32"/>
                <w:szCs w:val="32"/>
              </w:rPr>
              <w:fldChar w:fldCharType="end"/>
            </w:r>
          </w:p>
        </w:tc>
        <w:tc>
          <w:tcPr>
            <w:tcW w:w="5415" w:type="dxa"/>
            <w:shd w:val="clear" w:color="auto" w:fill="auto"/>
            <w:tcMar>
              <w:top w:w="100" w:type="dxa"/>
              <w:left w:w="100" w:type="dxa"/>
              <w:bottom w:w="100" w:type="dxa"/>
              <w:right w:w="100" w:type="dxa"/>
            </w:tcMar>
          </w:tcPr>
          <w:p w14:paraId="5D6DE910">
            <w:pPr>
              <w:bidi/>
              <w:rPr>
                <w:rFonts w:hint="default" w:ascii="Urdu Typesetting" w:hAnsi="Urdu Typesetting" w:cs="Urdu Typesetting"/>
                <w:b/>
                <w:bCs/>
                <w:sz w:val="22"/>
                <w:szCs w:val="22"/>
                <w:rtl/>
              </w:rPr>
            </w:pPr>
            <w:r>
              <w:rPr>
                <w:rFonts w:hint="default" w:ascii="Urdu Typesetting" w:hAnsi="Urdu Typesetting" w:cs="Urdu Typesetting"/>
                <w:b/>
                <w:bCs/>
                <w:sz w:val="22"/>
                <w:szCs w:val="22"/>
                <w:rtl/>
              </w:rPr>
              <w:t>شہر کے لیے دعا کے نکات (1):</w:t>
            </w:r>
          </w:p>
          <w:p w14:paraId="3E2CF031">
            <w:pPr>
              <w:pStyle w:val="22"/>
              <w:numPr>
                <w:ilvl w:val="0"/>
                <w:numId w:val="5"/>
              </w:numPr>
              <w:bidi/>
              <w:rPr>
                <w:rFonts w:hint="default" w:ascii="Urdu Typesetting" w:hAnsi="Urdu Typesetting" w:cs="Urdu Typesetting"/>
                <w:sz w:val="22"/>
                <w:szCs w:val="22"/>
                <w:rtl/>
              </w:rPr>
            </w:pPr>
            <w:r>
              <w:rPr>
                <w:rFonts w:hint="default" w:ascii="Urdu Typesetting" w:hAnsi="Urdu Typesetting" w:cs="Urdu Typesetting"/>
                <w:sz w:val="22"/>
                <w:szCs w:val="22"/>
                <w:rtl/>
              </w:rPr>
              <w:t>وژن اور قیادت میں پیش رفت کے لیے دعا کریں جس کے نتیجے میں اس شہر کی 34 زبانوں میں، خاص طور پر مندرجہ بالا UUPGs میں سے ہزاروں مسیحی، بڑھتے ہوئے ہاؤس چرچز ہوں گے۔</w:t>
            </w:r>
          </w:p>
          <w:p w14:paraId="618EBF11">
            <w:pPr>
              <w:pStyle w:val="22"/>
              <w:numPr>
                <w:ilvl w:val="0"/>
                <w:numId w:val="5"/>
              </w:numPr>
              <w:bidi/>
              <w:rPr>
                <w:rFonts w:hint="default" w:ascii="Urdu Typesetting" w:hAnsi="Urdu Typesetting" w:cs="Urdu Typesetting"/>
                <w:sz w:val="22"/>
                <w:szCs w:val="22"/>
                <w:rtl/>
              </w:rPr>
            </w:pPr>
            <w:r>
              <w:rPr>
                <w:rFonts w:hint="default" w:ascii="Urdu Typesetting" w:hAnsi="Urdu Typesetting" w:cs="Urdu Typesetting"/>
                <w:sz w:val="22"/>
                <w:szCs w:val="22"/>
                <w:rtl/>
              </w:rPr>
              <w:t>خوشخبری SURGE ٹیموں کے لیے حکمت، تحفظ، اور ہمت کے لیے دعا کریں۔</w:t>
            </w:r>
          </w:p>
          <w:p w14:paraId="50C8400C">
            <w:pPr>
              <w:pStyle w:val="22"/>
              <w:numPr>
                <w:ilvl w:val="0"/>
                <w:numId w:val="5"/>
              </w:numPr>
              <w:bidi/>
              <w:rPr>
                <w:rFonts w:hint="default" w:ascii="Urdu Typesetting" w:hAnsi="Urdu Typesetting" w:cs="Urdu Typesetting"/>
                <w:sz w:val="22"/>
                <w:szCs w:val="22"/>
                <w:rtl/>
              </w:rPr>
            </w:pPr>
            <w:r>
              <w:rPr>
                <w:rFonts w:hint="default" w:ascii="Urdu Typesetting" w:hAnsi="Urdu Typesetting" w:cs="Urdu Typesetting"/>
                <w:sz w:val="22"/>
                <w:szCs w:val="22"/>
                <w:rtl/>
              </w:rPr>
              <w:t>24/7 دعا کے قیام کے لیے دعا کریں اور یسوع کے پیروکاروں کے لیے آسمان سے سننے کے لیے دل کھولے جائیں۔</w:t>
            </w:r>
          </w:p>
          <w:p w14:paraId="02226C0A">
            <w:pPr>
              <w:pStyle w:val="22"/>
              <w:numPr>
                <w:ilvl w:val="0"/>
                <w:numId w:val="5"/>
              </w:numPr>
              <w:bidi/>
              <w:rPr>
                <w:rFonts w:hint="default" w:ascii="Urdu Typesetting" w:hAnsi="Urdu Typesetting" w:cs="Urdu Typesetting"/>
                <w:sz w:val="22"/>
                <w:szCs w:val="22"/>
                <w:rtl/>
              </w:rPr>
            </w:pPr>
            <w:r>
              <w:rPr>
                <w:rFonts w:hint="default" w:ascii="Urdu Typesetting" w:hAnsi="Urdu Typesetting" w:cs="Urdu Typesetting"/>
                <w:sz w:val="22"/>
                <w:szCs w:val="22"/>
                <w:rtl/>
              </w:rPr>
              <w:t>قیادت کے اسکولوں کی ترقی کے لیے دعا کریں، اور چرچ لگانے والوں کے لیے معاشرے کے ہر شعبے میں بھیجے جائیں۔</w:t>
            </w:r>
          </w:p>
          <w:p w14:paraId="64E4219F">
            <w:pPr>
              <w:pStyle w:val="22"/>
              <w:numPr>
                <w:ilvl w:val="0"/>
                <w:numId w:val="5"/>
              </w:numPr>
              <w:bidi/>
              <w:rPr>
                <w:rFonts w:hint="default" w:ascii="Urdu Typesetting" w:hAnsi="Urdu Typesetting" w:cs="Urdu Typesetting"/>
                <w:sz w:val="22"/>
                <w:szCs w:val="22"/>
                <w:rtl/>
              </w:rPr>
            </w:pPr>
            <w:r>
              <w:rPr>
                <w:rFonts w:hint="default" w:ascii="Urdu Typesetting" w:hAnsi="Urdu Typesetting" w:cs="Urdu Typesetting"/>
                <w:sz w:val="22"/>
                <w:szCs w:val="22"/>
                <w:rtl/>
              </w:rPr>
              <w:t>خدا کی بادشاہی کے لیے دعا کریں کہ وہ نشانیوں، عجائبات اور طاقت کے ساتھ آئے۔</w:t>
            </w:r>
          </w:p>
        </w:tc>
      </w:tr>
      <w:tr w14:paraId="0D215B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330" w:hRule="atLeast"/>
        </w:trPr>
        <w:tc>
          <w:tcPr>
            <w:tcW w:w="1397" w:type="dxa"/>
            <w:vMerge w:val="continue"/>
            <w:shd w:val="clear" w:color="auto" w:fill="auto"/>
            <w:tcMar>
              <w:top w:w="100" w:type="dxa"/>
              <w:left w:w="100" w:type="dxa"/>
              <w:bottom w:w="100" w:type="dxa"/>
              <w:right w:w="100" w:type="dxa"/>
            </w:tcMar>
          </w:tcPr>
          <w:p w14:paraId="03FBBC07">
            <w:pPr>
              <w:widowControl w:val="0"/>
              <w:pBdr>
                <w:top w:val="none" w:color="auto" w:sz="0" w:space="0"/>
                <w:left w:val="none" w:color="auto" w:sz="0" w:space="0"/>
                <w:bottom w:val="none" w:color="auto" w:sz="0" w:space="0"/>
                <w:right w:val="none" w:color="auto" w:sz="0" w:space="0"/>
                <w:between w:val="none" w:color="auto" w:sz="0" w:space="0"/>
              </w:pBdr>
              <w:bidi/>
              <w:jc w:val="center"/>
              <w:rPr>
                <w:rFonts w:hint="default" w:ascii="Urdu Typesetting" w:hAnsi="Urdu Typesetting" w:eastAsia="Calibri" w:cs="Urdu Typesetting"/>
                <w:b/>
                <w:color w:val="000000" w:themeColor="text1"/>
                <w:sz w:val="22"/>
                <w:szCs w:val="22"/>
                <w:rtl/>
                <w14:textFill>
                  <w14:solidFill>
                    <w14:schemeClr w14:val="tx1"/>
                  </w14:solidFill>
                </w14:textFill>
              </w:rPr>
            </w:pPr>
          </w:p>
        </w:tc>
        <w:tc>
          <w:tcPr>
            <w:tcW w:w="3765" w:type="dxa"/>
            <w:shd w:val="clear" w:color="auto" w:fill="auto"/>
            <w:tcMar>
              <w:top w:w="100" w:type="dxa"/>
              <w:left w:w="100" w:type="dxa"/>
              <w:bottom w:w="100" w:type="dxa"/>
              <w:right w:w="100" w:type="dxa"/>
            </w:tcMar>
          </w:tcPr>
          <w:p w14:paraId="75E6BA3A">
            <w:pPr>
              <w:bidi/>
              <w:spacing w:before="200"/>
              <w:rPr>
                <w:rFonts w:hint="default" w:ascii="Urdu Typesetting" w:hAnsi="Urdu Typesetting" w:eastAsia="Calibri" w:cs="Urdu Typesetting"/>
                <w:b/>
                <w:bCs/>
                <w:color w:val="000000" w:themeColor="text1"/>
                <w:sz w:val="22"/>
                <w:szCs w:val="22"/>
                <w:rtl/>
                <w14:textFill>
                  <w14:solidFill>
                    <w14:schemeClr w14:val="tx1"/>
                  </w14:solidFill>
                </w14:textFill>
              </w:rPr>
            </w:pPr>
            <w:r>
              <w:rPr>
                <w:rFonts w:hint="default" w:ascii="Urdu Typesetting" w:hAnsi="Urdu Typesetting" w:eastAsia="Calibri" w:cs="Urdu Typesetting"/>
                <w:b/>
                <w:bCs/>
                <w:color w:val="000000" w:themeColor="text1"/>
                <w:sz w:val="22"/>
                <w:szCs w:val="22"/>
                <w:rtl/>
                <w14:textFill>
                  <w14:solidFill>
                    <w14:schemeClr w14:val="tx1"/>
                  </w14:solidFill>
                </w14:textFill>
              </w:rPr>
              <w:t>عالمی شہر فوکس:</w:t>
            </w:r>
            <w:r>
              <w:rPr>
                <w:rFonts w:hint="default" w:ascii="Urdu Typesetting" w:hAnsi="Urdu Typesetting" w:cs="Urdu Typesetting"/>
                <w:sz w:val="32"/>
                <w:szCs w:val="32"/>
              </w:rPr>
              <w:fldChar w:fldCharType="begin"/>
            </w:r>
            <w:r>
              <w:rPr>
                <w:rFonts w:hint="default" w:ascii="Urdu Typesetting" w:hAnsi="Urdu Typesetting" w:cs="Urdu Typesetting"/>
                <w:sz w:val="32"/>
                <w:szCs w:val="32"/>
              </w:rPr>
              <w:instrText xml:space="preserve"> HYPERLINK "https://www.110cities.com/cities/dar-es-salaam/" </w:instrText>
            </w:r>
            <w:r>
              <w:rPr>
                <w:rFonts w:hint="default" w:ascii="Urdu Typesetting" w:hAnsi="Urdu Typesetting" w:cs="Urdu Typesetting"/>
                <w:sz w:val="32"/>
                <w:szCs w:val="32"/>
              </w:rPr>
              <w:fldChar w:fldCharType="separate"/>
            </w:r>
            <w:r>
              <w:rPr>
                <w:rStyle w:val="16"/>
                <w:rFonts w:hint="default" w:ascii="Urdu Typesetting" w:hAnsi="Urdu Typesetting" w:cs="Urdu Typesetting"/>
                <w:sz w:val="22"/>
                <w:szCs w:val="22"/>
                <w:rtl/>
              </w:rPr>
              <w:t>دارالسلام</w:t>
            </w:r>
            <w:r>
              <w:rPr>
                <w:rStyle w:val="16"/>
                <w:rFonts w:hint="default" w:ascii="Urdu Typesetting" w:hAnsi="Urdu Typesetting" w:cs="Urdu Typesetting"/>
                <w:sz w:val="22"/>
                <w:szCs w:val="22"/>
                <w:rtl/>
              </w:rPr>
              <w:fldChar w:fldCharType="end"/>
            </w:r>
            <w:r>
              <w:rPr>
                <w:rFonts w:hint="default" w:ascii="Urdu Typesetting" w:hAnsi="Urdu Typesetting" w:cs="Urdu Typesetting"/>
                <w:sz w:val="22"/>
                <w:szCs w:val="22"/>
                <w:rtl/>
              </w:rPr>
              <w:t>، تنزانیہ</w:t>
            </w:r>
          </w:p>
          <w:p w14:paraId="6B690174">
            <w:pPr>
              <w:bidi/>
              <w:spacing w:before="200"/>
              <w:rPr>
                <w:rFonts w:hint="default" w:ascii="Urdu Typesetting" w:hAnsi="Urdu Typesetting" w:eastAsia="Calibri" w:cs="Urdu Typesetting"/>
                <w:b/>
                <w:bCs/>
                <w:color w:val="000000" w:themeColor="text1"/>
                <w:sz w:val="22"/>
                <w:szCs w:val="22"/>
                <w:rtl/>
                <w14:textFill>
                  <w14:solidFill>
                    <w14:schemeClr w14:val="tx1"/>
                  </w14:solidFill>
                </w14:textFill>
              </w:rPr>
            </w:pPr>
            <w:r>
              <w:rPr>
                <w:rFonts w:hint="default" w:ascii="Urdu Typesetting" w:hAnsi="Urdu Typesetting" w:cs="Urdu Typesetting"/>
                <w:sz w:val="32"/>
                <w:szCs w:val="32"/>
              </w:rPr>
              <w:fldChar w:fldCharType="begin"/>
            </w:r>
            <w:r>
              <w:rPr>
                <w:rFonts w:hint="default" w:ascii="Urdu Typesetting" w:hAnsi="Urdu Typesetting" w:cs="Urdu Typesetting"/>
                <w:sz w:val="32"/>
                <w:szCs w:val="32"/>
              </w:rPr>
              <w:instrText xml:space="preserve"> INCLUDEPICTURE "/Users/honourfraiser/Library/Group Containers/UBF8T346G9.ms/WebArchiveCopyPasteTempFiles/com.microsoft.Word/RIYADH_Page_1_Image_0001.jpg" \* MERGEFORMATINET </w:instrText>
            </w:r>
            <w:r>
              <w:rPr>
                <w:rFonts w:hint="default" w:ascii="Urdu Typesetting" w:hAnsi="Urdu Typesetting" w:cs="Urdu Typesetting"/>
                <w:sz w:val="32"/>
                <w:szCs w:val="32"/>
              </w:rPr>
              <w:fldChar w:fldCharType="separate"/>
            </w:r>
            <w:r>
              <w:rPr>
                <w:rFonts w:hint="default" w:ascii="Urdu Typesetting" w:hAnsi="Urdu Typesetting" w:cs="Urdu Typesetting"/>
                <w:sz w:val="32"/>
                <w:szCs w:val="32"/>
                <w:rtl/>
              </w:rPr>
              <w:drawing>
                <wp:inline distT="0" distB="0" distL="0" distR="0">
                  <wp:extent cx="1226185" cy="1841500"/>
                  <wp:effectExtent l="0" t="0" r="5715" b="0"/>
                  <wp:docPr id="2727041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704124"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26255" cy="1841680"/>
                          </a:xfrm>
                          <a:prstGeom prst="rect">
                            <a:avLst/>
                          </a:prstGeom>
                          <a:noFill/>
                          <a:ln>
                            <a:noFill/>
                          </a:ln>
                        </pic:spPr>
                      </pic:pic>
                    </a:graphicData>
                  </a:graphic>
                </wp:inline>
              </w:drawing>
            </w:r>
            <w:r>
              <w:rPr>
                <w:rFonts w:hint="default" w:ascii="Urdu Typesetting" w:hAnsi="Urdu Typesetting" w:cs="Urdu Typesetting"/>
                <w:sz w:val="32"/>
                <w:szCs w:val="32"/>
              </w:rPr>
              <w:fldChar w:fldCharType="end"/>
            </w:r>
          </w:p>
        </w:tc>
        <w:tc>
          <w:tcPr>
            <w:tcW w:w="5415" w:type="dxa"/>
            <w:shd w:val="clear" w:color="auto" w:fill="auto"/>
            <w:tcMar>
              <w:top w:w="100" w:type="dxa"/>
              <w:left w:w="100" w:type="dxa"/>
              <w:bottom w:w="100" w:type="dxa"/>
              <w:right w:w="100" w:type="dxa"/>
            </w:tcMar>
          </w:tcPr>
          <w:p w14:paraId="5390A4EC">
            <w:pPr>
              <w:bidi/>
              <w:rPr>
                <w:rFonts w:hint="default" w:ascii="Urdu Typesetting" w:hAnsi="Urdu Typesetting" w:cs="Urdu Typesetting"/>
                <w:b/>
                <w:bCs/>
                <w:sz w:val="22"/>
                <w:szCs w:val="22"/>
                <w:rtl/>
              </w:rPr>
            </w:pPr>
            <w:r>
              <w:rPr>
                <w:rFonts w:hint="default" w:ascii="Urdu Typesetting" w:hAnsi="Urdu Typesetting" w:cs="Urdu Typesetting"/>
                <w:b/>
                <w:bCs/>
                <w:sz w:val="22"/>
                <w:szCs w:val="22"/>
                <w:rtl/>
              </w:rPr>
              <w:t>شہر کے لیے دعا کے نکات (2):</w:t>
            </w:r>
          </w:p>
          <w:p w14:paraId="585112B8">
            <w:pPr>
              <w:pStyle w:val="22"/>
              <w:numPr>
                <w:ilvl w:val="0"/>
                <w:numId w:val="6"/>
              </w:numPr>
              <w:bidi/>
              <w:rPr>
                <w:rFonts w:hint="default" w:ascii="Urdu Typesetting" w:hAnsi="Urdu Typesetting" w:cs="Urdu Typesetting"/>
                <w:b/>
                <w:bCs/>
                <w:sz w:val="22"/>
                <w:szCs w:val="22"/>
                <w:rtl/>
              </w:rPr>
            </w:pPr>
            <w:r>
              <w:rPr>
                <w:rFonts w:hint="default" w:ascii="Urdu Typesetting" w:hAnsi="Urdu Typesetting" w:cs="Urdu Typesetting"/>
                <w:color w:val="FFFFFF"/>
                <w:sz w:val="28"/>
                <w:szCs w:val="28"/>
                <w:shd w:val="clear" w:color="auto" w:fill="009E48"/>
                <w:rtl/>
              </w:rPr>
              <w:t xml:space="preserve"> </w:t>
            </w:r>
            <w:r>
              <w:rPr>
                <w:rFonts w:hint="default" w:ascii="Urdu Typesetting" w:hAnsi="Urdu Typesetting" w:cs="Urdu Typesetting"/>
                <w:sz w:val="22"/>
                <w:szCs w:val="22"/>
                <w:rtl/>
              </w:rPr>
              <w:t>انجیل کے پھیلاؤ اور گجراتی، مشرقی پنجابی، اور صومالی UUPGs کے درمیان گھریلو گرجا گھروں کی تعداد بڑھانے کے لیے دعا کریں۔</w:t>
            </w:r>
          </w:p>
          <w:p w14:paraId="0CD04D98">
            <w:pPr>
              <w:pStyle w:val="22"/>
              <w:numPr>
                <w:ilvl w:val="0"/>
                <w:numId w:val="6"/>
              </w:numPr>
              <w:bidi/>
              <w:rPr>
                <w:rFonts w:hint="default" w:ascii="Urdu Typesetting" w:hAnsi="Urdu Typesetting" w:cs="Urdu Typesetting"/>
                <w:b/>
                <w:bCs/>
                <w:sz w:val="22"/>
                <w:szCs w:val="22"/>
                <w:rtl/>
              </w:rPr>
            </w:pPr>
            <w:r>
              <w:rPr>
                <w:rFonts w:hint="default" w:ascii="Urdu Typesetting" w:hAnsi="Urdu Typesetting" w:cs="Urdu Typesetting"/>
                <w:sz w:val="22"/>
                <w:szCs w:val="22"/>
                <w:rtl/>
              </w:rPr>
              <w:t>دانائی، تحفظ اور جرات کے لیے انجیل سرج ٹیموں کے لیے دعا کریں جب وہ گرجا گھر لگاتے ہیں</w:t>
            </w:r>
          </w:p>
          <w:p w14:paraId="5683EF6C">
            <w:pPr>
              <w:pStyle w:val="22"/>
              <w:numPr>
                <w:ilvl w:val="0"/>
                <w:numId w:val="6"/>
              </w:numPr>
              <w:bidi/>
              <w:rPr>
                <w:rFonts w:hint="default" w:ascii="Urdu Typesetting" w:hAnsi="Urdu Typesetting" w:cs="Urdu Typesetting"/>
                <w:b/>
                <w:bCs/>
                <w:sz w:val="22"/>
                <w:szCs w:val="22"/>
                <w:rtl/>
              </w:rPr>
            </w:pPr>
            <w:r>
              <w:rPr>
                <w:rFonts w:hint="default" w:ascii="Urdu Typesetting" w:hAnsi="Urdu Typesetting" w:cs="Urdu Typesetting"/>
                <w:sz w:val="22"/>
                <w:szCs w:val="22"/>
                <w:rtl/>
              </w:rPr>
              <w:t>دعا کریں کہ دعا کی ایک زبردست تحریک شہر میں شروع ہو اور پوری قوم میں پھیل جائے۔</w:t>
            </w:r>
          </w:p>
          <w:p w14:paraId="71E57ABA">
            <w:pPr>
              <w:pStyle w:val="22"/>
              <w:numPr>
                <w:ilvl w:val="0"/>
                <w:numId w:val="6"/>
              </w:numPr>
              <w:bidi/>
              <w:rPr>
                <w:rFonts w:hint="default" w:ascii="Urdu Typesetting" w:hAnsi="Urdu Typesetting" w:cs="Urdu Typesetting"/>
                <w:b/>
                <w:bCs/>
                <w:sz w:val="22"/>
                <w:szCs w:val="22"/>
                <w:rtl/>
              </w:rPr>
            </w:pPr>
            <w:r>
              <w:rPr>
                <w:rFonts w:hint="default" w:ascii="Urdu Typesetting" w:hAnsi="Urdu Typesetting" w:cs="Urdu Typesetting"/>
                <w:sz w:val="22"/>
                <w:szCs w:val="22"/>
                <w:rtl/>
              </w:rPr>
              <w:t>تاریخی چرچ کے لیے دعا کریں کہ وہ اپنے پڑوسیوں کو متاثر کرنے کے لیے ان کی دیواروں اور گھروں سے باہر پہنچ جائیں۔</w:t>
            </w:r>
          </w:p>
          <w:p w14:paraId="36699FB9">
            <w:pPr>
              <w:pStyle w:val="22"/>
              <w:numPr>
                <w:ilvl w:val="0"/>
                <w:numId w:val="6"/>
              </w:numPr>
              <w:bidi/>
              <w:rPr>
                <w:rFonts w:hint="default" w:ascii="Urdu Typesetting" w:hAnsi="Urdu Typesetting" w:cs="Urdu Typesetting"/>
                <w:b/>
                <w:bCs/>
                <w:sz w:val="22"/>
                <w:szCs w:val="22"/>
                <w:rtl/>
              </w:rPr>
            </w:pPr>
            <w:r>
              <w:rPr>
                <w:rFonts w:hint="default" w:ascii="Urdu Typesetting" w:hAnsi="Urdu Typesetting" w:cs="Urdu Typesetting"/>
                <w:sz w:val="22"/>
                <w:szCs w:val="22"/>
                <w:rtl/>
              </w:rPr>
              <w:t>خدا کے جلال کے لئے دعا کریں کہ وہ عظیم طاقت اور تقدس میں آئے اور انسانی اسمگلروں پر سزا دے۔</w:t>
            </w:r>
          </w:p>
        </w:tc>
      </w:tr>
      <w:tr w14:paraId="612F47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570" w:hRule="atLeast"/>
        </w:trPr>
        <w:tc>
          <w:tcPr>
            <w:tcW w:w="1397" w:type="dxa"/>
            <w:vMerge w:val="continue"/>
            <w:shd w:val="clear" w:color="auto" w:fill="auto"/>
            <w:tcMar>
              <w:top w:w="100" w:type="dxa"/>
              <w:left w:w="100" w:type="dxa"/>
              <w:bottom w:w="100" w:type="dxa"/>
              <w:right w:w="100" w:type="dxa"/>
            </w:tcMar>
          </w:tcPr>
          <w:p w14:paraId="479041CD">
            <w:pPr>
              <w:widowControl w:val="0"/>
              <w:pBdr>
                <w:top w:val="none" w:color="auto" w:sz="0" w:space="0"/>
                <w:left w:val="none" w:color="auto" w:sz="0" w:space="0"/>
                <w:bottom w:val="none" w:color="auto" w:sz="0" w:space="0"/>
                <w:right w:val="none" w:color="auto" w:sz="0" w:space="0"/>
                <w:between w:val="none" w:color="auto" w:sz="0" w:space="0"/>
              </w:pBdr>
              <w:bidi/>
              <w:jc w:val="center"/>
              <w:rPr>
                <w:rFonts w:hint="default" w:ascii="Urdu Typesetting" w:hAnsi="Urdu Typesetting" w:eastAsia="Calibri" w:cs="Urdu Typesetting"/>
                <w:b/>
                <w:color w:val="000000" w:themeColor="text1"/>
                <w:sz w:val="22"/>
                <w:szCs w:val="22"/>
                <w:rtl/>
                <w14:textFill>
                  <w14:solidFill>
                    <w14:schemeClr w14:val="tx1"/>
                  </w14:solidFill>
                </w14:textFill>
              </w:rPr>
            </w:pPr>
          </w:p>
        </w:tc>
        <w:tc>
          <w:tcPr>
            <w:tcW w:w="3765" w:type="dxa"/>
            <w:shd w:val="clear" w:color="auto" w:fill="auto"/>
            <w:tcMar>
              <w:top w:w="100" w:type="dxa"/>
              <w:left w:w="100" w:type="dxa"/>
              <w:bottom w:w="100" w:type="dxa"/>
              <w:right w:w="100" w:type="dxa"/>
            </w:tcMar>
          </w:tcPr>
          <w:p w14:paraId="04391E62">
            <w:pPr>
              <w:bidi/>
              <w:spacing w:before="200"/>
              <w:rPr>
                <w:rFonts w:hint="default" w:ascii="Urdu Typesetting" w:hAnsi="Urdu Typesetting" w:eastAsia="Calibri" w:cs="Urdu Typesetting"/>
                <w:b/>
                <w:bCs/>
                <w:i/>
                <w:iCs/>
                <w:color w:val="000000" w:themeColor="text1"/>
                <w:sz w:val="22"/>
                <w:szCs w:val="22"/>
                <w:rtl/>
                <w14:textFill>
                  <w14:solidFill>
                    <w14:schemeClr w14:val="tx1"/>
                  </w14:solidFill>
                </w14:textFill>
              </w:rPr>
            </w:pPr>
            <w:r>
              <w:rPr>
                <w:rFonts w:hint="default" w:ascii="Urdu Typesetting" w:hAnsi="Urdu Typesetting" w:eastAsia="Calibri" w:cs="Urdu Typesetting"/>
                <w:b/>
                <w:bCs/>
                <w:color w:val="000000" w:themeColor="text1"/>
                <w:sz w:val="22"/>
                <w:szCs w:val="22"/>
                <w:rtl/>
                <w14:textFill>
                  <w14:solidFill>
                    <w14:schemeClr w14:val="tx1"/>
                  </w14:solidFill>
                </w14:textFill>
              </w:rPr>
              <w:t>بحران میں دنیا کے لیے دعا:</w:t>
            </w:r>
          </w:p>
        </w:tc>
        <w:tc>
          <w:tcPr>
            <w:tcW w:w="5415" w:type="dxa"/>
            <w:shd w:val="clear" w:color="auto" w:fill="auto"/>
            <w:tcMar>
              <w:top w:w="100" w:type="dxa"/>
              <w:left w:w="100" w:type="dxa"/>
              <w:bottom w:w="100" w:type="dxa"/>
              <w:right w:w="100" w:type="dxa"/>
            </w:tcMar>
          </w:tcPr>
          <w:p w14:paraId="7F0DC837">
            <w:pPr>
              <w:pStyle w:val="17"/>
              <w:bidi/>
              <w:spacing w:before="0" w:beforeAutospacing="0" w:after="0" w:afterAutospacing="0"/>
              <w:rPr>
                <w:rFonts w:hint="default" w:ascii="Urdu Typesetting" w:hAnsi="Urdu Typesetting" w:cs="Urdu Typesetting"/>
                <w:color w:val="000000"/>
                <w:sz w:val="32"/>
                <w:szCs w:val="32"/>
                <w:rtl/>
              </w:rPr>
            </w:pPr>
            <w:r>
              <w:rPr>
                <w:rFonts w:hint="default" w:ascii="Urdu Typesetting" w:hAnsi="Urdu Typesetting" w:cs="Urdu Typesetting"/>
                <w:b/>
                <w:bCs/>
                <w:color w:val="000000"/>
                <w:sz w:val="22"/>
                <w:szCs w:val="22"/>
                <w:shd w:val="clear" w:color="auto" w:fill="FFFFFF"/>
                <w:rtl/>
              </w:rPr>
              <w:t>ہر صبح نئی رحمتیں</w:t>
            </w:r>
          </w:p>
          <w:p w14:paraId="4EC6E090">
            <w:pPr>
              <w:bidi/>
              <w:rPr>
                <w:rFonts w:hint="default" w:ascii="Urdu Typesetting" w:hAnsi="Urdu Typesetting" w:cs="Urdu Typesetting"/>
                <w:color w:val="000000"/>
                <w:sz w:val="32"/>
                <w:szCs w:val="32"/>
                <w:rtl/>
              </w:rPr>
            </w:pPr>
          </w:p>
          <w:p w14:paraId="3EA1D472">
            <w:pPr>
              <w:pStyle w:val="17"/>
              <w:bidi/>
              <w:spacing w:before="0" w:beforeAutospacing="0" w:after="0" w:afterAutospacing="0"/>
              <w:rPr>
                <w:rFonts w:hint="default" w:ascii="Urdu Typesetting" w:hAnsi="Urdu Typesetting" w:cs="Urdu Typesetting"/>
                <w:color w:val="000000"/>
                <w:sz w:val="32"/>
                <w:szCs w:val="32"/>
                <w:rtl/>
              </w:rPr>
            </w:pPr>
            <w:r>
              <w:rPr>
                <w:rFonts w:hint="default" w:ascii="Urdu Typesetting" w:hAnsi="Urdu Typesetting" w:cs="Urdu Typesetting"/>
                <w:color w:val="000000"/>
                <w:sz w:val="22"/>
                <w:szCs w:val="22"/>
                <w:shd w:val="clear" w:color="auto" w:fill="FFFFFF"/>
                <w:rtl/>
              </w:rPr>
              <w:t>وفادار باپ، ہر یسوع کے پیروکار کے لیے، یہ یاد رکھنے میں ہماری مدد کریں کہ آپ کی رحمتیں ہر صبح نئی ہوتی ہیں۔ ہم جو بھی بحرانوں کا سامنا کرتے ہیں اس میں آپ کی عظیم وفاداری کے لیے آپ کا شکریہ!</w:t>
            </w:r>
          </w:p>
          <w:p w14:paraId="1E4F3EF7">
            <w:pPr>
              <w:bidi/>
              <w:rPr>
                <w:rFonts w:hint="default" w:ascii="Urdu Typesetting" w:hAnsi="Urdu Typesetting" w:cs="Urdu Typesetting"/>
                <w:color w:val="000000"/>
                <w:sz w:val="32"/>
                <w:szCs w:val="32"/>
                <w:rtl/>
              </w:rPr>
            </w:pPr>
            <w:r>
              <w:rPr>
                <w:rFonts w:hint="default" w:ascii="Urdu Typesetting" w:hAnsi="Urdu Typesetting" w:cs="Urdu Typesetting"/>
                <w:color w:val="000000"/>
                <w:sz w:val="32"/>
                <w:szCs w:val="32"/>
                <w:rtl/>
              </w:rPr>
              <w:br w:type="textWrapping"/>
            </w:r>
            <w:r>
              <w:rPr>
                <w:rFonts w:hint="default" w:ascii="Urdu Typesetting" w:hAnsi="Urdu Typesetting" w:cs="Urdu Typesetting"/>
                <w:color w:val="000000"/>
                <w:sz w:val="22"/>
                <w:szCs w:val="22"/>
                <w:shd w:val="clear" w:color="auto" w:fill="FFFFFF"/>
                <w:rtl/>
              </w:rPr>
              <w:t>نوحہ 3:22-25 "خداوند کی وفادار محبت کی وجہ سے ہم ہلاک نہیں ہوتے، کیونکہ اس کی رحمتیں کبھی ختم نہیں ہوتیں۔ وہ ہر صبح نئے ہوتے ہیں۔ تیری وفاداری بڑی ہے! میں کہتا ہوں، 'رب میرا حصہ ہے۔ اِس لیے، میں اُس پر اُمید رکھوں گا۔" خُداوند اُن کے لیے بھلائی کرتا ہے جو اُس کا انتظار کرتے ہیں، اُس کے لیے جو اُس کے طالب ہیں۔</w:t>
            </w:r>
          </w:p>
        </w:tc>
      </w:tr>
      <w:tr w14:paraId="690E86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570" w:hRule="atLeast"/>
        </w:trPr>
        <w:tc>
          <w:tcPr>
            <w:tcW w:w="1397" w:type="dxa"/>
            <w:shd w:val="clear" w:color="auto" w:fill="auto"/>
            <w:tcMar>
              <w:top w:w="100" w:type="dxa"/>
              <w:left w:w="100" w:type="dxa"/>
              <w:bottom w:w="100" w:type="dxa"/>
              <w:right w:w="100" w:type="dxa"/>
            </w:tcMar>
          </w:tcPr>
          <w:p w14:paraId="7D317502">
            <w:pPr>
              <w:widowControl w:val="0"/>
              <w:pBdr>
                <w:top w:val="none" w:color="auto" w:sz="0" w:space="0"/>
                <w:left w:val="none" w:color="auto" w:sz="0" w:space="0"/>
                <w:bottom w:val="none" w:color="auto" w:sz="0" w:space="0"/>
                <w:right w:val="none" w:color="auto" w:sz="0" w:space="0"/>
                <w:between w:val="none" w:color="auto" w:sz="0" w:space="0"/>
              </w:pBdr>
              <w:bidi/>
              <w:jc w:val="center"/>
              <w:rPr>
                <w:rFonts w:hint="default" w:ascii="Urdu Typesetting" w:hAnsi="Urdu Typesetting" w:eastAsia="Calibri" w:cs="Urdu Typesetting"/>
                <w:b/>
                <w:color w:val="000000" w:themeColor="text1"/>
                <w:sz w:val="22"/>
                <w:szCs w:val="22"/>
                <w:rtl/>
                <w14:textFill>
                  <w14:solidFill>
                    <w14:schemeClr w14:val="tx1"/>
                  </w14:solidFill>
                </w14:textFill>
              </w:rPr>
            </w:pPr>
            <w:r>
              <w:rPr>
                <w:rFonts w:hint="default" w:ascii="Urdu Typesetting" w:hAnsi="Urdu Typesetting" w:eastAsia="Calibri" w:cs="Urdu Typesetting"/>
                <w:b/>
                <w:color w:val="000000" w:themeColor="text1"/>
                <w:sz w:val="22"/>
                <w:szCs w:val="22"/>
                <w:rtl/>
                <w14:textFill>
                  <w14:solidFill>
                    <w14:schemeClr w14:val="tx1"/>
                  </w14:solidFill>
                </w14:textFill>
              </w:rPr>
              <w:t>ہفتہ 40</w:t>
            </w:r>
          </w:p>
          <w:p w14:paraId="6D62BBCB">
            <w:pPr>
              <w:widowControl w:val="0"/>
              <w:pBdr>
                <w:top w:val="none" w:color="auto" w:sz="0" w:space="0"/>
                <w:left w:val="none" w:color="auto" w:sz="0" w:space="0"/>
                <w:bottom w:val="none" w:color="auto" w:sz="0" w:space="0"/>
                <w:right w:val="none" w:color="auto" w:sz="0" w:space="0"/>
                <w:between w:val="none" w:color="auto" w:sz="0" w:space="0"/>
              </w:pBdr>
              <w:bidi/>
              <w:jc w:val="center"/>
              <w:rPr>
                <w:rFonts w:hint="default" w:ascii="Urdu Typesetting" w:hAnsi="Urdu Typesetting" w:eastAsia="Calibri" w:cs="Urdu Typesetting"/>
                <w:b/>
                <w:color w:val="000000" w:themeColor="text1"/>
                <w:sz w:val="22"/>
                <w:szCs w:val="22"/>
                <w:rtl/>
                <w14:textFill>
                  <w14:solidFill>
                    <w14:schemeClr w14:val="tx1"/>
                  </w14:solidFill>
                </w14:textFill>
              </w:rPr>
            </w:pPr>
          </w:p>
          <w:p w14:paraId="71A6D1F9">
            <w:pPr>
              <w:widowControl w:val="0"/>
              <w:pBdr>
                <w:top w:val="none" w:color="auto" w:sz="0" w:space="0"/>
                <w:left w:val="none" w:color="auto" w:sz="0" w:space="0"/>
                <w:bottom w:val="none" w:color="auto" w:sz="0" w:space="0"/>
                <w:right w:val="none" w:color="auto" w:sz="0" w:space="0"/>
                <w:between w:val="none" w:color="auto" w:sz="0" w:space="0"/>
              </w:pBdr>
              <w:bidi/>
              <w:jc w:val="center"/>
              <w:rPr>
                <w:rFonts w:hint="default" w:ascii="Urdu Typesetting" w:hAnsi="Urdu Typesetting" w:eastAsia="Calibri" w:cs="Urdu Typesetting"/>
                <w:b/>
                <w:color w:val="000000" w:themeColor="text1"/>
                <w:sz w:val="22"/>
                <w:szCs w:val="22"/>
                <w:rtl/>
                <w14:textFill>
                  <w14:solidFill>
                    <w14:schemeClr w14:val="tx1"/>
                  </w14:solidFill>
                </w14:textFill>
              </w:rPr>
            </w:pPr>
            <w:r>
              <w:rPr>
                <w:rFonts w:hint="default" w:ascii="Urdu Typesetting" w:hAnsi="Urdu Typesetting" w:eastAsia="Calibri" w:cs="Urdu Typesetting"/>
                <w:color w:val="000000" w:themeColor="text1"/>
                <w:sz w:val="22"/>
                <w:szCs w:val="22"/>
                <w:rtl/>
                <w14:textFill>
                  <w14:solidFill>
                    <w14:schemeClr w14:val="tx1"/>
                  </w14:solidFill>
                </w14:textFill>
              </w:rPr>
              <w:t>ستمبر۔ 29 – اکتوبر۔ 5، 2024</w:t>
            </w:r>
          </w:p>
        </w:tc>
        <w:tc>
          <w:tcPr>
            <w:tcW w:w="3765" w:type="dxa"/>
            <w:shd w:val="clear" w:color="auto" w:fill="auto"/>
            <w:tcMar>
              <w:top w:w="100" w:type="dxa"/>
              <w:left w:w="100" w:type="dxa"/>
              <w:bottom w:w="100" w:type="dxa"/>
              <w:right w:w="100" w:type="dxa"/>
            </w:tcMar>
          </w:tcPr>
          <w:p w14:paraId="789535A1">
            <w:pPr>
              <w:bidi/>
              <w:rPr>
                <w:rFonts w:hint="default" w:ascii="Urdu Typesetting" w:hAnsi="Urdu Typesetting" w:cs="Urdu Typesetting"/>
                <w:sz w:val="22"/>
                <w:szCs w:val="22"/>
                <w:rtl/>
              </w:rPr>
            </w:pPr>
            <w:r>
              <w:rPr>
                <w:rFonts w:hint="default" w:ascii="Urdu Typesetting" w:hAnsi="Urdu Typesetting" w:cs="Urdu Typesetting"/>
                <w:b/>
                <w:bCs/>
                <w:sz w:val="22"/>
                <w:szCs w:val="22"/>
                <w:rtl/>
              </w:rPr>
              <w:t>تحریک کا اصول: زندہ پتھروں پر توجہ مرکوز کریں، اینٹوں اور مارٹر پر نہیں</w:t>
            </w:r>
          </w:p>
          <w:p w14:paraId="27D222D6">
            <w:pPr>
              <w:bidi/>
              <w:rPr>
                <w:rFonts w:hint="default" w:ascii="Urdu Typesetting" w:hAnsi="Urdu Typesetting" w:eastAsia="Calibri" w:cs="Urdu Typesetting"/>
                <w:b/>
                <w:bCs/>
                <w:color w:val="000000" w:themeColor="text1"/>
                <w:sz w:val="22"/>
                <w:szCs w:val="22"/>
                <w:rtl/>
                <w14:textFill>
                  <w14:solidFill>
                    <w14:schemeClr w14:val="tx1"/>
                  </w14:solidFill>
                </w14:textFill>
              </w:rPr>
            </w:pPr>
            <w:r>
              <w:rPr>
                <w:rFonts w:hint="default" w:ascii="Urdu Typesetting" w:hAnsi="Urdu Typesetting" w:cs="Urdu Typesetting"/>
                <w:sz w:val="22"/>
                <w:szCs w:val="22"/>
                <w:rtl/>
              </w:rPr>
              <w:t>زیادہ تر تحریکیں بنیادی طور پر گھریلو گرجا گھروں پر مشتمل ہوتی ہیں۔ دعا کریں کہ وہ اپنے وسائل کو عمارتوں کی تعمیر پر مرکوز کرنے کی بجائے شاگردوں کو وزیروں کی طرح لیس کرنے پر توجہ دیتے رہیں۔</w:t>
            </w:r>
          </w:p>
        </w:tc>
        <w:tc>
          <w:tcPr>
            <w:tcW w:w="5415" w:type="dxa"/>
            <w:shd w:val="clear" w:color="auto" w:fill="auto"/>
            <w:tcMar>
              <w:top w:w="100" w:type="dxa"/>
              <w:left w:w="100" w:type="dxa"/>
              <w:bottom w:w="100" w:type="dxa"/>
              <w:right w:w="100" w:type="dxa"/>
            </w:tcMar>
          </w:tcPr>
          <w:p w14:paraId="438F3C71">
            <w:pPr>
              <w:bidi/>
              <w:rPr>
                <w:rFonts w:hint="default" w:ascii="Urdu Typesetting" w:hAnsi="Urdu Typesetting" w:cs="Urdu Typesetting"/>
                <w:b/>
                <w:bCs/>
                <w:sz w:val="22"/>
                <w:szCs w:val="22"/>
                <w:rtl/>
              </w:rPr>
            </w:pPr>
            <w:r>
              <w:rPr>
                <w:rFonts w:hint="default" w:ascii="Urdu Typesetting" w:hAnsi="Urdu Typesetting" w:cs="Urdu Typesetting"/>
                <w:b/>
                <w:bCs/>
                <w:sz w:val="22"/>
                <w:szCs w:val="22"/>
                <w:rtl/>
              </w:rPr>
              <w:t>ہفتہ کی آیت:</w:t>
            </w:r>
            <w:r>
              <w:rPr>
                <w:rFonts w:hint="default" w:ascii="Urdu Typesetting" w:hAnsi="Urdu Typesetting" w:cs="Urdu Typesetting"/>
                <w:sz w:val="22"/>
                <w:szCs w:val="22"/>
                <w:rtl/>
              </w:rPr>
              <w:t xml:space="preserve">"تم بھی، زندہ پتھروں کی طرح، ایک روحانی گھر [a] میں ایک مقدس کاہن بننے کے لیے تعمیر کیے جا رہے ہو، جو یسوع مسیح کے ذریعے خدا کے لیے قابل قبول روحانی قربانیاں پیش کرتے ہو۔" —1 </w:t>
            </w:r>
            <w:r>
              <w:rPr>
                <w:rFonts w:hint="cs" w:ascii="Urdu Typesetting" w:hAnsi="Urdu Typesetting" w:cs="Urdu Typesetting"/>
                <w:sz w:val="22"/>
                <w:szCs w:val="22"/>
                <w:rtl w:val="0"/>
                <w:lang w:bidi="ur-PK"/>
              </w:rPr>
              <w:t>پطرس</w:t>
            </w:r>
            <w:r>
              <w:rPr>
                <w:rFonts w:hint="default" w:ascii="Urdu Typesetting" w:hAnsi="Urdu Typesetting" w:cs="Urdu Typesetting"/>
                <w:sz w:val="22"/>
                <w:szCs w:val="22"/>
                <w:rtl/>
              </w:rPr>
              <w:t xml:space="preserve"> 2:5</w:t>
            </w:r>
          </w:p>
        </w:tc>
      </w:tr>
      <w:tr w14:paraId="14A10D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570" w:hRule="atLeast"/>
        </w:trPr>
        <w:tc>
          <w:tcPr>
            <w:tcW w:w="1397" w:type="dxa"/>
            <w:shd w:val="clear" w:color="auto" w:fill="auto"/>
            <w:tcMar>
              <w:top w:w="100" w:type="dxa"/>
              <w:left w:w="100" w:type="dxa"/>
              <w:bottom w:w="100" w:type="dxa"/>
              <w:right w:w="100" w:type="dxa"/>
            </w:tcMar>
          </w:tcPr>
          <w:p w14:paraId="07668C04">
            <w:pPr>
              <w:widowControl w:val="0"/>
              <w:pBdr>
                <w:top w:val="none" w:color="auto" w:sz="0" w:space="0"/>
                <w:left w:val="none" w:color="auto" w:sz="0" w:space="0"/>
                <w:bottom w:val="none" w:color="auto" w:sz="0" w:space="0"/>
                <w:right w:val="none" w:color="auto" w:sz="0" w:space="0"/>
                <w:between w:val="none" w:color="auto" w:sz="0" w:space="0"/>
              </w:pBdr>
              <w:bidi/>
              <w:jc w:val="center"/>
              <w:rPr>
                <w:rFonts w:hint="default" w:ascii="Urdu Typesetting" w:hAnsi="Urdu Typesetting" w:eastAsia="Calibri" w:cs="Urdu Typesetting"/>
                <w:b/>
                <w:color w:val="000000" w:themeColor="text1"/>
                <w:sz w:val="22"/>
                <w:szCs w:val="22"/>
                <w:rtl/>
                <w14:textFill>
                  <w14:solidFill>
                    <w14:schemeClr w14:val="tx1"/>
                  </w14:solidFill>
                </w14:textFill>
              </w:rPr>
            </w:pPr>
          </w:p>
        </w:tc>
        <w:tc>
          <w:tcPr>
            <w:tcW w:w="3765" w:type="dxa"/>
            <w:shd w:val="clear" w:color="auto" w:fill="auto"/>
            <w:tcMar>
              <w:top w:w="100" w:type="dxa"/>
              <w:left w:w="100" w:type="dxa"/>
              <w:bottom w:w="100" w:type="dxa"/>
              <w:right w:w="100" w:type="dxa"/>
            </w:tcMar>
          </w:tcPr>
          <w:p w14:paraId="041639B7">
            <w:pPr>
              <w:bidi/>
              <w:rPr>
                <w:rFonts w:hint="default" w:ascii="Urdu Typesetting" w:hAnsi="Urdu Typesetting" w:cs="Urdu Typesetting"/>
                <w:b/>
                <w:bCs/>
                <w:sz w:val="22"/>
                <w:szCs w:val="22"/>
                <w:rtl/>
              </w:rPr>
            </w:pPr>
            <w:r>
              <w:rPr>
                <w:rFonts w:hint="default" w:ascii="Urdu Typesetting" w:hAnsi="Urdu Typesetting" w:cs="Urdu Typesetting"/>
                <w:b/>
                <w:bCs/>
                <w:sz w:val="22"/>
                <w:szCs w:val="22"/>
                <w:rtl/>
              </w:rPr>
              <w:t>یہودیوں، اسرائیل اور ایک نئے آدمی کے لیے دعا:</w:t>
            </w:r>
          </w:p>
        </w:tc>
        <w:tc>
          <w:tcPr>
            <w:tcW w:w="5415" w:type="dxa"/>
            <w:shd w:val="clear" w:color="auto" w:fill="auto"/>
            <w:tcMar>
              <w:top w:w="100" w:type="dxa"/>
              <w:left w:w="100" w:type="dxa"/>
              <w:bottom w:w="100" w:type="dxa"/>
              <w:right w:w="100" w:type="dxa"/>
            </w:tcMar>
          </w:tcPr>
          <w:p w14:paraId="40B78FD2">
            <w:pPr>
              <w:pStyle w:val="17"/>
              <w:bidi/>
              <w:spacing w:before="0" w:beforeAutospacing="0" w:after="0" w:afterAutospacing="0"/>
              <w:rPr>
                <w:rFonts w:hint="default" w:ascii="Urdu Typesetting" w:hAnsi="Urdu Typesetting" w:cs="Urdu Typesetting"/>
                <w:color w:val="000000"/>
                <w:sz w:val="32"/>
                <w:szCs w:val="32"/>
                <w:rtl/>
              </w:rPr>
            </w:pPr>
            <w:r>
              <w:rPr>
                <w:rFonts w:hint="default" w:ascii="Urdu Typesetting" w:hAnsi="Urdu Typesetting" w:cs="Urdu Typesetting"/>
                <w:b/>
                <w:bCs/>
                <w:color w:val="000000"/>
                <w:sz w:val="22"/>
                <w:szCs w:val="22"/>
                <w:rtl/>
              </w:rPr>
              <w:t>اندھیرے سے نجات</w:t>
            </w:r>
          </w:p>
          <w:p w14:paraId="5D153145">
            <w:pPr>
              <w:bidi/>
              <w:rPr>
                <w:rFonts w:hint="default" w:ascii="Urdu Typesetting" w:hAnsi="Urdu Typesetting" w:cs="Urdu Typesetting"/>
                <w:color w:val="000000"/>
                <w:sz w:val="32"/>
                <w:szCs w:val="32"/>
                <w:rtl/>
              </w:rPr>
            </w:pPr>
          </w:p>
          <w:p w14:paraId="111016EF">
            <w:pPr>
              <w:pStyle w:val="17"/>
              <w:bidi/>
              <w:spacing w:before="0" w:beforeAutospacing="0" w:after="0" w:afterAutospacing="0"/>
              <w:rPr>
                <w:rFonts w:hint="default" w:ascii="Urdu Typesetting" w:hAnsi="Urdu Typesetting" w:cs="Urdu Typesetting"/>
                <w:color w:val="000000"/>
                <w:sz w:val="32"/>
                <w:szCs w:val="32"/>
                <w:rtl/>
              </w:rPr>
            </w:pPr>
            <w:r>
              <w:rPr>
                <w:rFonts w:hint="default" w:ascii="Urdu Typesetting" w:hAnsi="Urdu Typesetting" w:cs="Urdu Typesetting"/>
                <w:color w:val="000000"/>
                <w:sz w:val="22"/>
                <w:szCs w:val="22"/>
                <w:rtl/>
              </w:rPr>
              <w:t>یسوع، یہودیوں اور اسرائیل میں ان تمام لوگوں کے گروہوں کو تلاش کریں اور بچائیں جو ابھی تک آپ سے دور ہیں تاکہ وہ تاریکی کے ڈومین سے آپ کی روشنی کی بادشاہی میں منتقل ہوجائیں۔</w:t>
            </w:r>
          </w:p>
          <w:p w14:paraId="63B0E729">
            <w:pPr>
              <w:bidi/>
              <w:rPr>
                <w:rFonts w:hint="default" w:ascii="Urdu Typesetting" w:hAnsi="Urdu Typesetting" w:cs="Urdu Typesetting"/>
                <w:b/>
                <w:bCs/>
                <w:sz w:val="22"/>
                <w:szCs w:val="22"/>
                <w:rtl/>
              </w:rPr>
            </w:pPr>
            <w:r>
              <w:rPr>
                <w:rFonts w:hint="default" w:ascii="Urdu Typesetting" w:hAnsi="Urdu Typesetting" w:cs="Urdu Typesetting"/>
                <w:color w:val="000000"/>
                <w:sz w:val="32"/>
                <w:szCs w:val="32"/>
                <w:rtl/>
              </w:rPr>
              <w:br w:type="textWrapping"/>
            </w:r>
            <w:r>
              <w:rPr>
                <w:rFonts w:hint="default" w:ascii="Urdu Typesetting" w:hAnsi="Urdu Typesetting" w:cs="Urdu Typesetting"/>
                <w:color w:val="000000"/>
                <w:sz w:val="22"/>
                <w:szCs w:val="22"/>
                <w:rtl/>
              </w:rPr>
              <w:t>کلسیوں 1:13</w:t>
            </w:r>
            <w:r>
              <w:rPr>
                <w:rFonts w:hint="default" w:ascii="Urdu Typesetting" w:hAnsi="Urdu Typesetting" w:cs="Urdu Typesetting"/>
                <w:i/>
                <w:iCs/>
                <w:color w:val="0A0A0A"/>
                <w:sz w:val="22"/>
                <w:szCs w:val="22"/>
                <w:shd w:val="clear" w:color="auto" w:fill="FFFFFF"/>
                <w:rtl/>
              </w:rPr>
              <w:t>کیونکہ اُس نے ہمیں تاریکی کے دائرے سے بچایا، اور اپنے پیارے بیٹے کی بادشاہی میں منتقل کیا۔</w:t>
            </w:r>
          </w:p>
        </w:tc>
      </w:tr>
      <w:tr w14:paraId="372295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570" w:hRule="atLeast"/>
        </w:trPr>
        <w:tc>
          <w:tcPr>
            <w:tcW w:w="1397" w:type="dxa"/>
            <w:shd w:val="clear" w:color="auto" w:fill="auto"/>
            <w:tcMar>
              <w:top w:w="100" w:type="dxa"/>
              <w:left w:w="100" w:type="dxa"/>
              <w:bottom w:w="100" w:type="dxa"/>
              <w:right w:w="100" w:type="dxa"/>
            </w:tcMar>
          </w:tcPr>
          <w:p w14:paraId="5FCAC9AA">
            <w:pPr>
              <w:widowControl w:val="0"/>
              <w:pBdr>
                <w:top w:val="none" w:color="auto" w:sz="0" w:space="0"/>
                <w:left w:val="none" w:color="auto" w:sz="0" w:space="0"/>
                <w:bottom w:val="none" w:color="auto" w:sz="0" w:space="0"/>
                <w:right w:val="none" w:color="auto" w:sz="0" w:space="0"/>
                <w:between w:val="none" w:color="auto" w:sz="0" w:space="0"/>
              </w:pBdr>
              <w:bidi/>
              <w:jc w:val="center"/>
              <w:rPr>
                <w:rFonts w:hint="default" w:ascii="Urdu Typesetting" w:hAnsi="Urdu Typesetting" w:eastAsia="Calibri" w:cs="Urdu Typesetting"/>
                <w:b/>
                <w:color w:val="000000" w:themeColor="text1"/>
                <w:sz w:val="22"/>
                <w:szCs w:val="22"/>
                <w:rtl/>
                <w14:textFill>
                  <w14:solidFill>
                    <w14:schemeClr w14:val="tx1"/>
                  </w14:solidFill>
                </w14:textFill>
              </w:rPr>
            </w:pPr>
          </w:p>
        </w:tc>
        <w:tc>
          <w:tcPr>
            <w:tcW w:w="3765" w:type="dxa"/>
            <w:shd w:val="clear" w:color="auto" w:fill="auto"/>
            <w:tcMar>
              <w:top w:w="100" w:type="dxa"/>
              <w:left w:w="100" w:type="dxa"/>
              <w:bottom w:w="100" w:type="dxa"/>
              <w:right w:w="100" w:type="dxa"/>
            </w:tcMar>
          </w:tcPr>
          <w:p w14:paraId="01A77B4B">
            <w:pPr>
              <w:bidi/>
              <w:rPr>
                <w:rFonts w:hint="default" w:ascii="Urdu Typesetting" w:hAnsi="Urdu Typesetting" w:cs="Urdu Typesetting"/>
                <w:b/>
                <w:bCs/>
                <w:sz w:val="22"/>
                <w:szCs w:val="22"/>
                <w:rtl/>
              </w:rPr>
            </w:pPr>
            <w:r>
              <w:rPr>
                <w:rStyle w:val="31"/>
                <w:rFonts w:hint="default" w:ascii="Urdu Typesetting" w:hAnsi="Urdu Typesetting" w:cs="Urdu Typesetting"/>
                <w:b/>
                <w:bCs/>
                <w:caps/>
                <w:color w:val="000000" w:themeColor="text1"/>
                <w:sz w:val="22"/>
                <w:szCs w:val="22"/>
                <w:rtl/>
                <w14:textFill>
                  <w14:solidFill>
                    <w14:schemeClr w14:val="tx1"/>
                  </w14:solidFill>
                </w14:textFill>
              </w:rPr>
              <w:t>عقیدت:</w:t>
            </w:r>
          </w:p>
        </w:tc>
        <w:tc>
          <w:tcPr>
            <w:tcW w:w="5415" w:type="dxa"/>
            <w:shd w:val="clear" w:color="auto" w:fill="auto"/>
            <w:tcMar>
              <w:top w:w="100" w:type="dxa"/>
              <w:left w:w="100" w:type="dxa"/>
              <w:bottom w:w="100" w:type="dxa"/>
              <w:right w:w="100" w:type="dxa"/>
            </w:tcMar>
          </w:tcPr>
          <w:p w14:paraId="1B28751E">
            <w:pPr>
              <w:pStyle w:val="33"/>
              <w:bidi/>
              <w:spacing w:after="69"/>
              <w:jc w:val="both"/>
              <w:rPr>
                <w:rFonts w:hint="default" w:ascii="Urdu Typesetting" w:hAnsi="Urdu Typesetting" w:cs="Urdu Typesetting"/>
                <w:color w:val="000000" w:themeColor="text1"/>
                <w:sz w:val="22"/>
                <w:szCs w:val="22"/>
                <w:rtl/>
                <w14:textFill>
                  <w14:solidFill>
                    <w14:schemeClr w14:val="tx1"/>
                  </w14:solidFill>
                </w14:textFill>
              </w:rPr>
            </w:pPr>
            <w:r>
              <w:rPr>
                <w:rFonts w:hint="default" w:ascii="Urdu Typesetting" w:hAnsi="Urdu Typesetting" w:cs="Urdu Typesetting"/>
                <w:color w:val="000000" w:themeColor="text1"/>
                <w:sz w:val="22"/>
                <w:szCs w:val="22"/>
                <w:rtl/>
                <w14:textFill>
                  <w14:solidFill>
                    <w14:schemeClr w14:val="tx1"/>
                  </w14:solidFill>
                </w14:textFill>
              </w:rPr>
              <w:t>اتوار/پیر:</w:t>
            </w:r>
            <w:r>
              <w:rPr>
                <w:rFonts w:hint="default" w:ascii="Urdu Typesetting" w:hAnsi="Urdu Typesetting" w:cs="Urdu Typesetting"/>
                <w:sz w:val="32"/>
                <w:szCs w:val="32"/>
              </w:rPr>
              <w:fldChar w:fldCharType="begin"/>
            </w:r>
            <w:r>
              <w:rPr>
                <w:rFonts w:hint="default" w:ascii="Urdu Typesetting" w:hAnsi="Urdu Typesetting" w:cs="Urdu Typesetting"/>
                <w:sz w:val="32"/>
                <w:szCs w:val="32"/>
              </w:rPr>
              <w:instrText xml:space="preserve"> HYPERLINK "https://www.disciplekeys.world/focus-on-living-stones-not-bricks-and-mortar/" </w:instrText>
            </w:r>
            <w:r>
              <w:rPr>
                <w:rFonts w:hint="default" w:ascii="Urdu Typesetting" w:hAnsi="Urdu Typesetting" w:cs="Urdu Typesetting"/>
                <w:sz w:val="32"/>
                <w:szCs w:val="32"/>
              </w:rPr>
              <w:fldChar w:fldCharType="separate"/>
            </w:r>
            <w:r>
              <w:rPr>
                <w:rStyle w:val="16"/>
                <w:rFonts w:hint="default" w:ascii="Urdu Typesetting" w:hAnsi="Urdu Typesetting" w:cs="Urdu Typesetting"/>
                <w:sz w:val="22"/>
                <w:szCs w:val="22"/>
                <w:rtl/>
              </w:rPr>
              <w:t>زندہ پتھروں پر توجہ مرکوز کریں، اینٹوں اور مارٹر پر نہیں۔</w:t>
            </w:r>
            <w:r>
              <w:rPr>
                <w:rStyle w:val="16"/>
                <w:rFonts w:hint="default" w:ascii="Urdu Typesetting" w:hAnsi="Urdu Typesetting" w:cs="Urdu Typesetting"/>
                <w:sz w:val="22"/>
                <w:szCs w:val="22"/>
                <w:rtl/>
              </w:rPr>
              <w:fldChar w:fldCharType="end"/>
            </w:r>
            <w:r>
              <w:rPr>
                <w:rFonts w:hint="default" w:ascii="Urdu Typesetting" w:hAnsi="Urdu Typesetting" w:cs="Urdu Typesetting"/>
                <w:color w:val="000000" w:themeColor="text1"/>
                <w:sz w:val="22"/>
                <w:szCs w:val="22"/>
                <w:rtl/>
                <w14:textFill>
                  <w14:solidFill>
                    <w14:schemeClr w14:val="tx1"/>
                  </w14:solidFill>
                </w14:textFill>
              </w:rPr>
              <w:t xml:space="preserve">- </w:t>
            </w:r>
            <w:r>
              <w:rPr>
                <w:rFonts w:hint="cs" w:ascii="Urdu Typesetting" w:hAnsi="Urdu Typesetting" w:cs="Urdu Typesetting"/>
                <w:color w:val="000000" w:themeColor="text1"/>
                <w:sz w:val="22"/>
                <w:szCs w:val="22"/>
                <w:rtl w:val="0"/>
                <w:lang w:bidi="ur-PK"/>
                <w14:textFill>
                  <w14:solidFill>
                    <w14:schemeClr w14:val="tx1"/>
                  </w14:solidFill>
                </w14:textFill>
              </w:rPr>
              <w:t>افسیوں</w:t>
            </w:r>
            <w:r>
              <w:rPr>
                <w:rFonts w:hint="default" w:ascii="Urdu Typesetting" w:hAnsi="Urdu Typesetting" w:cs="Urdu Typesetting"/>
                <w:color w:val="000000" w:themeColor="text1"/>
                <w:sz w:val="22"/>
                <w:szCs w:val="22"/>
                <w:rtl/>
                <w14:textFill>
                  <w14:solidFill>
                    <w14:schemeClr w14:val="tx1"/>
                  </w14:solidFill>
                </w14:textFill>
              </w:rPr>
              <w:t>۔ 4:16</w:t>
            </w:r>
          </w:p>
          <w:p w14:paraId="7A21CA12">
            <w:pPr>
              <w:pStyle w:val="33"/>
              <w:bidi/>
              <w:spacing w:after="69"/>
              <w:rPr>
                <w:rFonts w:hint="default" w:ascii="Urdu Typesetting" w:hAnsi="Urdu Typesetting" w:cs="Urdu Typesetting"/>
                <w:color w:val="000000" w:themeColor="text1"/>
                <w:sz w:val="22"/>
                <w:szCs w:val="22"/>
                <w:rtl/>
                <w14:textFill>
                  <w14:solidFill>
                    <w14:schemeClr w14:val="tx1"/>
                  </w14:solidFill>
                </w14:textFill>
              </w:rPr>
            </w:pPr>
            <w:r>
              <w:rPr>
                <w:rFonts w:hint="default" w:ascii="Urdu Typesetting" w:hAnsi="Urdu Typesetting" w:cs="Urdu Typesetting"/>
                <w:color w:val="000000" w:themeColor="text1"/>
                <w:sz w:val="22"/>
                <w:szCs w:val="22"/>
                <w:rtl/>
                <w14:textFill>
                  <w14:solidFill>
                    <w14:schemeClr w14:val="tx1"/>
                  </w14:solidFill>
                </w14:textFill>
              </w:rPr>
              <w:t>منگل:</w:t>
            </w:r>
            <w:r>
              <w:rPr>
                <w:rFonts w:hint="default" w:ascii="Urdu Typesetting" w:hAnsi="Urdu Typesetting" w:cs="Urdu Typesetting"/>
                <w:sz w:val="32"/>
                <w:szCs w:val="32"/>
              </w:rPr>
              <w:fldChar w:fldCharType="begin"/>
            </w:r>
            <w:r>
              <w:rPr>
                <w:rFonts w:hint="default" w:ascii="Urdu Typesetting" w:hAnsi="Urdu Typesetting" w:cs="Urdu Typesetting"/>
                <w:sz w:val="32"/>
                <w:szCs w:val="32"/>
              </w:rPr>
              <w:instrText xml:space="preserve"> HYPERLINK "https://www.disciplekeys.world/like-my-teacher/" </w:instrText>
            </w:r>
            <w:r>
              <w:rPr>
                <w:rFonts w:hint="default" w:ascii="Urdu Typesetting" w:hAnsi="Urdu Typesetting" w:cs="Urdu Typesetting"/>
                <w:sz w:val="32"/>
                <w:szCs w:val="32"/>
              </w:rPr>
              <w:fldChar w:fldCharType="separate"/>
            </w:r>
            <w:r>
              <w:rPr>
                <w:rStyle w:val="16"/>
                <w:rFonts w:hint="default" w:ascii="Urdu Typesetting" w:hAnsi="Urdu Typesetting" w:cs="Urdu Typesetting"/>
                <w:sz w:val="22"/>
                <w:szCs w:val="22"/>
                <w:rtl/>
              </w:rPr>
              <w:t>میرے استاد کی طرح</w:t>
            </w:r>
            <w:r>
              <w:rPr>
                <w:rStyle w:val="16"/>
                <w:rFonts w:hint="default" w:ascii="Urdu Typesetting" w:hAnsi="Urdu Typesetting" w:cs="Urdu Typesetting"/>
                <w:sz w:val="22"/>
                <w:szCs w:val="22"/>
                <w:rtl/>
              </w:rPr>
              <w:fldChar w:fldCharType="end"/>
            </w:r>
            <w:r>
              <w:rPr>
                <w:rFonts w:hint="default" w:ascii="Urdu Typesetting" w:hAnsi="Urdu Typesetting" w:cs="Urdu Typesetting"/>
                <w:color w:val="000000" w:themeColor="text1"/>
                <w:sz w:val="22"/>
                <w:szCs w:val="22"/>
                <w:rtl/>
                <w14:textFill>
                  <w14:solidFill>
                    <w14:schemeClr w14:val="tx1"/>
                  </w14:solidFill>
                </w14:textFill>
              </w:rPr>
              <w:t>—لوقا 6:40</w:t>
            </w:r>
          </w:p>
          <w:p w14:paraId="7D52065A">
            <w:pPr>
              <w:pStyle w:val="33"/>
              <w:bidi/>
              <w:spacing w:after="69"/>
              <w:rPr>
                <w:rFonts w:hint="default" w:ascii="Urdu Typesetting" w:hAnsi="Urdu Typesetting" w:cs="Urdu Typesetting"/>
                <w:color w:val="000000" w:themeColor="text1"/>
                <w:sz w:val="22"/>
                <w:szCs w:val="22"/>
                <w:rtl/>
                <w14:textFill>
                  <w14:solidFill>
                    <w14:schemeClr w14:val="tx1"/>
                  </w14:solidFill>
                </w14:textFill>
              </w:rPr>
            </w:pPr>
            <w:r>
              <w:rPr>
                <w:rFonts w:hint="default" w:ascii="Urdu Typesetting" w:hAnsi="Urdu Typesetting" w:cs="Urdu Typesetting"/>
                <w:color w:val="000000" w:themeColor="text1"/>
                <w:sz w:val="22"/>
                <w:szCs w:val="22"/>
                <w:rtl/>
                <w14:textFill>
                  <w14:solidFill>
                    <w14:schemeClr w14:val="tx1"/>
                  </w14:solidFill>
                </w14:textFill>
              </w:rPr>
              <w:t>بدھ:</w:t>
            </w:r>
            <w:r>
              <w:rPr>
                <w:rFonts w:hint="default" w:ascii="Urdu Typesetting" w:hAnsi="Urdu Typesetting" w:cs="Urdu Typesetting"/>
                <w:sz w:val="32"/>
                <w:szCs w:val="32"/>
              </w:rPr>
              <w:fldChar w:fldCharType="begin"/>
            </w:r>
            <w:r>
              <w:rPr>
                <w:rFonts w:hint="default" w:ascii="Urdu Typesetting" w:hAnsi="Urdu Typesetting" w:cs="Urdu Typesetting"/>
                <w:sz w:val="32"/>
                <w:szCs w:val="32"/>
              </w:rPr>
              <w:instrText xml:space="preserve"> HYPERLINK "https://www.disciplekeys.world/teaching-to-obey/" </w:instrText>
            </w:r>
            <w:r>
              <w:rPr>
                <w:rFonts w:hint="default" w:ascii="Urdu Typesetting" w:hAnsi="Urdu Typesetting" w:cs="Urdu Typesetting"/>
                <w:sz w:val="32"/>
                <w:szCs w:val="32"/>
              </w:rPr>
              <w:fldChar w:fldCharType="separate"/>
            </w:r>
            <w:r>
              <w:rPr>
                <w:rStyle w:val="16"/>
                <w:rFonts w:hint="default" w:ascii="Urdu Typesetting" w:hAnsi="Urdu Typesetting" w:cs="Urdu Typesetting"/>
                <w:sz w:val="22"/>
                <w:szCs w:val="22"/>
                <w:rtl/>
              </w:rPr>
              <w:t>اطاعت کا درس دینا</w:t>
            </w:r>
            <w:r>
              <w:rPr>
                <w:rStyle w:val="16"/>
                <w:rFonts w:hint="default" w:ascii="Urdu Typesetting" w:hAnsi="Urdu Typesetting" w:cs="Urdu Typesetting"/>
                <w:sz w:val="22"/>
                <w:szCs w:val="22"/>
                <w:rtl/>
              </w:rPr>
              <w:fldChar w:fldCharType="end"/>
            </w:r>
            <w:r>
              <w:rPr>
                <w:rFonts w:hint="default" w:ascii="Urdu Typesetting" w:hAnsi="Urdu Typesetting" w:cs="Urdu Typesetting"/>
                <w:color w:val="000000" w:themeColor="text1"/>
                <w:sz w:val="22"/>
                <w:szCs w:val="22"/>
                <w:rtl/>
                <w14:textFill>
                  <w14:solidFill>
                    <w14:schemeClr w14:val="tx1"/>
                  </w14:solidFill>
                </w14:textFill>
              </w:rPr>
              <w:t xml:space="preserve">- </w:t>
            </w:r>
            <w:r>
              <w:rPr>
                <w:rFonts w:hint="cs" w:ascii="Urdu Typesetting" w:hAnsi="Urdu Typesetting" w:cs="Urdu Typesetting"/>
                <w:color w:val="000000" w:themeColor="text1"/>
                <w:sz w:val="22"/>
                <w:szCs w:val="22"/>
                <w:rtl w:val="0"/>
                <w:lang w:bidi="ur-PK"/>
                <w14:textFill>
                  <w14:solidFill>
                    <w14:schemeClr w14:val="tx1"/>
                  </w14:solidFill>
                </w14:textFill>
              </w:rPr>
              <w:t>متی</w:t>
            </w:r>
            <w:r>
              <w:rPr>
                <w:rFonts w:hint="default" w:ascii="Urdu Typesetting" w:hAnsi="Urdu Typesetting" w:cs="Urdu Typesetting"/>
                <w:color w:val="000000" w:themeColor="text1"/>
                <w:sz w:val="22"/>
                <w:szCs w:val="22"/>
                <w:rtl/>
                <w14:textFill>
                  <w14:solidFill>
                    <w14:schemeClr w14:val="tx1"/>
                  </w14:solidFill>
                </w14:textFill>
              </w:rPr>
              <w:t xml:space="preserve"> 28:20</w:t>
            </w:r>
          </w:p>
          <w:p w14:paraId="4ECAA79A">
            <w:pPr>
              <w:pStyle w:val="33"/>
              <w:bidi/>
              <w:spacing w:after="69"/>
              <w:rPr>
                <w:rFonts w:hint="default" w:ascii="Urdu Typesetting" w:hAnsi="Urdu Typesetting" w:cs="Urdu Typesetting"/>
                <w:sz w:val="32"/>
                <w:szCs w:val="32"/>
              </w:rPr>
            </w:pPr>
            <w:r>
              <w:rPr>
                <w:rFonts w:hint="default" w:ascii="Urdu Typesetting" w:hAnsi="Urdu Typesetting" w:cs="Urdu Typesetting"/>
                <w:color w:val="000000" w:themeColor="text1"/>
                <w:sz w:val="22"/>
                <w:szCs w:val="22"/>
                <w:rtl/>
                <w14:textFill>
                  <w14:solidFill>
                    <w14:schemeClr w14:val="tx1"/>
                  </w14:solidFill>
                </w14:textFill>
              </w:rPr>
              <w:t>جمعرات:</w:t>
            </w:r>
            <w:r>
              <w:rPr>
                <w:rFonts w:hint="default" w:ascii="Urdu Typesetting" w:hAnsi="Urdu Typesetting" w:cs="Urdu Typesetting"/>
                <w:sz w:val="32"/>
                <w:szCs w:val="32"/>
              </w:rPr>
              <w:fldChar w:fldCharType="begin"/>
            </w:r>
            <w:r>
              <w:rPr>
                <w:rFonts w:hint="default" w:ascii="Urdu Typesetting" w:hAnsi="Urdu Typesetting" w:cs="Urdu Typesetting"/>
                <w:sz w:val="32"/>
                <w:szCs w:val="32"/>
              </w:rPr>
              <w:instrText xml:space="preserve"> HYPERLINK "https://www.disciplekeys.world/eternal-not-temporary/" </w:instrText>
            </w:r>
            <w:r>
              <w:rPr>
                <w:rFonts w:hint="default" w:ascii="Urdu Typesetting" w:hAnsi="Urdu Typesetting" w:cs="Urdu Typesetting"/>
                <w:sz w:val="32"/>
                <w:szCs w:val="32"/>
              </w:rPr>
              <w:fldChar w:fldCharType="separate"/>
            </w:r>
            <w:r>
              <w:rPr>
                <w:rStyle w:val="16"/>
                <w:rFonts w:hint="default" w:ascii="Urdu Typesetting" w:hAnsi="Urdu Typesetting" w:cs="Urdu Typesetting"/>
                <w:sz w:val="22"/>
                <w:szCs w:val="22"/>
                <w:rtl/>
              </w:rPr>
              <w:t>ابدی نہیں عارضی</w:t>
            </w:r>
            <w:r>
              <w:rPr>
                <w:rStyle w:val="16"/>
                <w:rFonts w:hint="default" w:ascii="Urdu Typesetting" w:hAnsi="Urdu Typesetting" w:cs="Urdu Typesetting"/>
                <w:sz w:val="22"/>
                <w:szCs w:val="22"/>
                <w:rtl/>
              </w:rPr>
              <w:fldChar w:fldCharType="end"/>
            </w:r>
            <w:r>
              <w:rPr>
                <w:rFonts w:hint="default" w:ascii="Urdu Typesetting" w:hAnsi="Urdu Typesetting" w:cs="Urdu Typesetting"/>
                <w:color w:val="000000" w:themeColor="text1"/>
                <w:sz w:val="22"/>
                <w:szCs w:val="22"/>
                <w:rtl/>
                <w14:textFill>
                  <w14:solidFill>
                    <w14:schemeClr w14:val="tx1"/>
                  </w14:solidFill>
                </w14:textFill>
              </w:rPr>
              <w:t>– 2 کور۔ 4:18</w:t>
            </w:r>
          </w:p>
          <w:p w14:paraId="11319B61">
            <w:pPr>
              <w:bidi/>
              <w:rPr>
                <w:rFonts w:hint="default" w:ascii="Urdu Typesetting" w:hAnsi="Urdu Typesetting" w:cs="Urdu Typesetting"/>
                <w:b/>
                <w:bCs/>
                <w:sz w:val="22"/>
                <w:szCs w:val="22"/>
                <w:rtl/>
              </w:rPr>
            </w:pPr>
            <w:r>
              <w:rPr>
                <w:rFonts w:hint="default" w:ascii="Urdu Typesetting" w:hAnsi="Urdu Typesetting" w:cs="Urdu Typesetting"/>
                <w:color w:val="000000" w:themeColor="text1"/>
                <w:sz w:val="22"/>
                <w:szCs w:val="22"/>
                <w:rtl/>
                <w14:textFill>
                  <w14:solidFill>
                    <w14:schemeClr w14:val="tx1"/>
                  </w14:solidFill>
                </w14:textFill>
              </w:rPr>
              <w:t>جمعہ/ہفتہ:</w:t>
            </w:r>
            <w:r>
              <w:rPr>
                <w:rFonts w:hint="default" w:ascii="Urdu Typesetting" w:hAnsi="Urdu Typesetting" w:cs="Urdu Typesetting"/>
                <w:sz w:val="32"/>
                <w:szCs w:val="32"/>
              </w:rPr>
              <w:fldChar w:fldCharType="begin"/>
            </w:r>
            <w:r>
              <w:rPr>
                <w:rFonts w:hint="default" w:ascii="Urdu Typesetting" w:hAnsi="Urdu Typesetting" w:cs="Urdu Typesetting"/>
                <w:sz w:val="32"/>
                <w:szCs w:val="32"/>
              </w:rPr>
              <w:instrText xml:space="preserve"> HYPERLINK "https://www.disciplekeys.world/will-prosper/" </w:instrText>
            </w:r>
            <w:r>
              <w:rPr>
                <w:rFonts w:hint="default" w:ascii="Urdu Typesetting" w:hAnsi="Urdu Typesetting" w:cs="Urdu Typesetting"/>
                <w:sz w:val="32"/>
                <w:szCs w:val="32"/>
              </w:rPr>
              <w:fldChar w:fldCharType="separate"/>
            </w:r>
            <w:r>
              <w:rPr>
                <w:rStyle w:val="16"/>
                <w:rFonts w:hint="default" w:ascii="Urdu Typesetting" w:hAnsi="Urdu Typesetting" w:cs="Urdu Typesetting"/>
                <w:sz w:val="22"/>
                <w:szCs w:val="22"/>
                <w:rtl/>
              </w:rPr>
              <w:t>ترقی کرے گا۔</w:t>
            </w:r>
            <w:r>
              <w:rPr>
                <w:rStyle w:val="16"/>
                <w:rFonts w:hint="default" w:ascii="Urdu Typesetting" w:hAnsi="Urdu Typesetting" w:cs="Urdu Typesetting"/>
                <w:sz w:val="22"/>
                <w:szCs w:val="22"/>
                <w:rtl/>
              </w:rPr>
              <w:fldChar w:fldCharType="end"/>
            </w:r>
            <w:r>
              <w:rPr>
                <w:rFonts w:hint="default" w:ascii="Urdu Typesetting" w:hAnsi="Urdu Typesetting" w:cs="Urdu Typesetting"/>
                <w:color w:val="000000" w:themeColor="text1"/>
                <w:sz w:val="22"/>
                <w:szCs w:val="22"/>
                <w:rtl/>
                <w14:textFill>
                  <w14:solidFill>
                    <w14:schemeClr w14:val="tx1"/>
                  </w14:solidFill>
                </w14:textFill>
              </w:rPr>
              <w:t xml:space="preserve">- </w:t>
            </w:r>
            <w:r>
              <w:rPr>
                <w:rFonts w:hint="cs" w:ascii="Urdu Typesetting" w:hAnsi="Urdu Typesetting" w:cs="Urdu Typesetting"/>
                <w:color w:val="000000" w:themeColor="text1"/>
                <w:sz w:val="22"/>
                <w:szCs w:val="22"/>
                <w:rtl w:val="0"/>
                <w:lang w:bidi="ur-PK"/>
                <w14:textFill>
                  <w14:solidFill>
                    <w14:schemeClr w14:val="tx1"/>
                  </w14:solidFill>
                </w14:textFill>
              </w:rPr>
              <w:t>افسیوں</w:t>
            </w:r>
            <w:r>
              <w:rPr>
                <w:rFonts w:hint="default" w:ascii="Urdu Typesetting" w:hAnsi="Urdu Typesetting" w:cs="Urdu Typesetting"/>
                <w:color w:val="000000" w:themeColor="text1"/>
                <w:sz w:val="22"/>
                <w:szCs w:val="22"/>
                <w:rtl/>
                <w14:textFill>
                  <w14:solidFill>
                    <w14:schemeClr w14:val="tx1"/>
                  </w14:solidFill>
                </w14:textFill>
              </w:rPr>
              <w:t>۔ 4:16</w:t>
            </w:r>
          </w:p>
        </w:tc>
      </w:tr>
      <w:tr w14:paraId="2D203D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570" w:hRule="atLeast"/>
        </w:trPr>
        <w:tc>
          <w:tcPr>
            <w:tcW w:w="1397" w:type="dxa"/>
            <w:shd w:val="clear" w:color="auto" w:fill="auto"/>
            <w:tcMar>
              <w:top w:w="100" w:type="dxa"/>
              <w:left w:w="100" w:type="dxa"/>
              <w:bottom w:w="100" w:type="dxa"/>
              <w:right w:w="100" w:type="dxa"/>
            </w:tcMar>
          </w:tcPr>
          <w:p w14:paraId="05B7FF54">
            <w:pPr>
              <w:widowControl w:val="0"/>
              <w:pBdr>
                <w:top w:val="none" w:color="auto" w:sz="0" w:space="0"/>
                <w:left w:val="none" w:color="auto" w:sz="0" w:space="0"/>
                <w:bottom w:val="none" w:color="auto" w:sz="0" w:space="0"/>
                <w:right w:val="none" w:color="auto" w:sz="0" w:space="0"/>
                <w:between w:val="none" w:color="auto" w:sz="0" w:space="0"/>
              </w:pBdr>
              <w:bidi/>
              <w:jc w:val="center"/>
              <w:rPr>
                <w:rFonts w:hint="default" w:ascii="Urdu Typesetting" w:hAnsi="Urdu Typesetting" w:eastAsia="Calibri" w:cs="Urdu Typesetting"/>
                <w:b/>
                <w:color w:val="000000" w:themeColor="text1"/>
                <w:sz w:val="22"/>
                <w:szCs w:val="22"/>
                <w:rtl/>
                <w14:textFill>
                  <w14:solidFill>
                    <w14:schemeClr w14:val="tx1"/>
                  </w14:solidFill>
                </w14:textFill>
              </w:rPr>
            </w:pPr>
          </w:p>
        </w:tc>
        <w:tc>
          <w:tcPr>
            <w:tcW w:w="3765" w:type="dxa"/>
            <w:shd w:val="clear" w:color="auto" w:fill="auto"/>
            <w:tcMar>
              <w:top w:w="100" w:type="dxa"/>
              <w:left w:w="100" w:type="dxa"/>
              <w:bottom w:w="100" w:type="dxa"/>
              <w:right w:w="100" w:type="dxa"/>
            </w:tcMar>
          </w:tcPr>
          <w:p w14:paraId="7ECAE27F">
            <w:pPr>
              <w:bidi/>
              <w:rPr>
                <w:rStyle w:val="31"/>
                <w:rFonts w:hint="default" w:ascii="Urdu Typesetting" w:hAnsi="Urdu Typesetting" w:cs="Urdu Typesetting"/>
                <w:b/>
                <w:bCs/>
                <w:caps/>
                <w:color w:val="000000" w:themeColor="text1"/>
                <w:sz w:val="22"/>
                <w:szCs w:val="22"/>
                <w:rtl/>
                <w14:textFill>
                  <w14:solidFill>
                    <w14:schemeClr w14:val="tx1"/>
                  </w14:solidFill>
                </w14:textFill>
              </w:rPr>
            </w:pPr>
            <w:r>
              <w:rPr>
                <w:rFonts w:hint="default" w:ascii="Urdu Typesetting" w:hAnsi="Urdu Typesetting" w:eastAsia="Calibri" w:cs="Urdu Typesetting"/>
                <w:b/>
                <w:bCs/>
                <w:color w:val="000000" w:themeColor="text1"/>
                <w:sz w:val="22"/>
                <w:szCs w:val="22"/>
                <w:rtl/>
                <w14:textFill>
                  <w14:solidFill>
                    <w14:schemeClr w14:val="tx1"/>
                  </w14:solidFill>
                </w14:textFill>
              </w:rPr>
              <w:t>ناقابل رسائی لوگوں کی توجہ:</w:t>
            </w:r>
          </w:p>
        </w:tc>
        <w:tc>
          <w:tcPr>
            <w:tcW w:w="5415" w:type="dxa"/>
            <w:shd w:val="clear" w:color="auto" w:fill="auto"/>
            <w:tcMar>
              <w:top w:w="100" w:type="dxa"/>
              <w:left w:w="100" w:type="dxa"/>
              <w:bottom w:w="100" w:type="dxa"/>
              <w:right w:w="100" w:type="dxa"/>
            </w:tcMar>
          </w:tcPr>
          <w:p w14:paraId="18243469">
            <w:pPr>
              <w:widowControl w:val="0"/>
              <w:bidi/>
              <w:rPr>
                <w:rFonts w:hint="default" w:ascii="Urdu Typesetting" w:hAnsi="Urdu Typesetting" w:cs="Urdu Typesetting"/>
                <w:color w:val="000000" w:themeColor="text1"/>
                <w:sz w:val="22"/>
                <w:szCs w:val="22"/>
                <w:rtl/>
                <w14:textFill>
                  <w14:solidFill>
                    <w14:schemeClr w14:val="tx1"/>
                  </w14:solidFill>
                </w14:textFill>
              </w:rPr>
            </w:pPr>
            <w:r>
              <w:rPr>
                <w:rFonts w:hint="default" w:ascii="Urdu Typesetting" w:hAnsi="Urdu Typesetting" w:cs="Urdu Typesetting"/>
                <w:color w:val="000000" w:themeColor="text1"/>
                <w:sz w:val="22"/>
                <w:szCs w:val="22"/>
                <w:rtl/>
                <w14:textFill>
                  <w14:solidFill>
                    <w14:schemeClr w14:val="tx1"/>
                  </w14:solidFill>
                </w14:textFill>
              </w:rPr>
              <w:t>پیپل گروپس سے منتخب کیا گیا ہے۔</w:t>
            </w:r>
            <w:r>
              <w:rPr>
                <w:rFonts w:hint="default" w:ascii="Urdu Typesetting" w:hAnsi="Urdu Typesetting" w:cs="Urdu Typesetting"/>
                <w:sz w:val="32"/>
                <w:szCs w:val="32"/>
              </w:rPr>
              <w:fldChar w:fldCharType="begin"/>
            </w:r>
            <w:r>
              <w:rPr>
                <w:rFonts w:hint="default" w:ascii="Urdu Typesetting" w:hAnsi="Urdu Typesetting" w:cs="Urdu Typesetting"/>
                <w:sz w:val="32"/>
                <w:szCs w:val="32"/>
              </w:rPr>
              <w:instrText xml:space="preserve"> HYPERLINK "https://www.110cities.com/" </w:instrText>
            </w:r>
            <w:r>
              <w:rPr>
                <w:rFonts w:hint="default" w:ascii="Urdu Typesetting" w:hAnsi="Urdu Typesetting" w:cs="Urdu Typesetting"/>
                <w:sz w:val="32"/>
                <w:szCs w:val="32"/>
              </w:rPr>
              <w:fldChar w:fldCharType="separate"/>
            </w:r>
            <w:r>
              <w:rPr>
                <w:rStyle w:val="16"/>
                <w:rFonts w:hint="default" w:ascii="Urdu Typesetting" w:hAnsi="Urdu Typesetting" w:cs="Urdu Typesetting"/>
                <w:color w:val="000000" w:themeColor="text1"/>
                <w:sz w:val="22"/>
                <w:szCs w:val="22"/>
                <w:rtl/>
                <w14:textFill>
                  <w14:solidFill>
                    <w14:schemeClr w14:val="tx1"/>
                  </w14:solidFill>
                </w14:textFill>
              </w:rPr>
              <w:t>110 شہر</w:t>
            </w:r>
            <w:r>
              <w:rPr>
                <w:rStyle w:val="16"/>
                <w:rFonts w:hint="default" w:ascii="Urdu Typesetting" w:hAnsi="Urdu Typesetting" w:cs="Urdu Typesetting"/>
                <w:color w:val="000000" w:themeColor="text1"/>
                <w:sz w:val="22"/>
                <w:szCs w:val="22"/>
                <w:rtl/>
                <w14:textFill>
                  <w14:solidFill>
                    <w14:schemeClr w14:val="tx1"/>
                  </w14:solidFill>
                </w14:textFill>
              </w:rPr>
              <w:fldChar w:fldCharType="end"/>
            </w:r>
            <w:r>
              <w:rPr>
                <w:rFonts w:hint="default" w:ascii="Urdu Typesetting" w:hAnsi="Urdu Typesetting" w:cs="Urdu Typesetting"/>
                <w:color w:val="000000" w:themeColor="text1"/>
                <w:sz w:val="22"/>
                <w:szCs w:val="22"/>
                <w:rtl/>
                <w14:textFill>
                  <w14:solidFill>
                    <w14:schemeClr w14:val="tx1"/>
                  </w14:solidFill>
                </w14:textFill>
              </w:rPr>
              <w:t>کے ساتھ شراکت داری کے ساتھ</w:t>
            </w:r>
            <w:r>
              <w:rPr>
                <w:rFonts w:hint="default" w:ascii="Urdu Typesetting" w:hAnsi="Urdu Typesetting" w:cs="Urdu Typesetting"/>
                <w:sz w:val="32"/>
                <w:szCs w:val="32"/>
              </w:rPr>
              <w:fldChar w:fldCharType="begin"/>
            </w:r>
            <w:r>
              <w:rPr>
                <w:rFonts w:hint="default" w:ascii="Urdu Typesetting" w:hAnsi="Urdu Typesetting" w:cs="Urdu Typesetting"/>
                <w:sz w:val="32"/>
                <w:szCs w:val="32"/>
              </w:rPr>
              <w:instrText xml:space="preserve"> HYPERLINK "https://joshuaproject.net/" </w:instrText>
            </w:r>
            <w:r>
              <w:rPr>
                <w:rFonts w:hint="default" w:ascii="Urdu Typesetting" w:hAnsi="Urdu Typesetting" w:cs="Urdu Typesetting"/>
                <w:sz w:val="32"/>
                <w:szCs w:val="32"/>
              </w:rPr>
              <w:fldChar w:fldCharType="separate"/>
            </w:r>
            <w:r>
              <w:rPr>
                <w:rStyle w:val="16"/>
                <w:rFonts w:hint="default" w:ascii="Urdu Typesetting" w:hAnsi="Urdu Typesetting" w:cs="Urdu Typesetting"/>
                <w:color w:val="000000" w:themeColor="text1"/>
                <w:sz w:val="22"/>
                <w:szCs w:val="22"/>
                <w:rtl/>
                <w14:textFill>
                  <w14:solidFill>
                    <w14:schemeClr w14:val="tx1"/>
                  </w14:solidFill>
                </w14:textFill>
              </w:rPr>
              <w:t>جوشوا پروجیکٹ</w:t>
            </w:r>
            <w:r>
              <w:rPr>
                <w:rStyle w:val="16"/>
                <w:rFonts w:hint="default" w:ascii="Urdu Typesetting" w:hAnsi="Urdu Typesetting" w:cs="Urdu Typesetting"/>
                <w:color w:val="000000" w:themeColor="text1"/>
                <w:sz w:val="22"/>
                <w:szCs w:val="22"/>
                <w:rtl/>
                <w14:textFill>
                  <w14:solidFill>
                    <w14:schemeClr w14:val="tx1"/>
                  </w14:solidFill>
                </w14:textFill>
              </w:rPr>
              <w:fldChar w:fldCharType="end"/>
            </w:r>
            <w:r>
              <w:rPr>
                <w:rFonts w:hint="default" w:ascii="Urdu Typesetting" w:hAnsi="Urdu Typesetting" w:cs="Urdu Typesetting"/>
                <w:color w:val="000000" w:themeColor="text1"/>
                <w:sz w:val="22"/>
                <w:szCs w:val="22"/>
                <w:rtl/>
                <w14:textFill>
                  <w14:solidFill>
                    <w14:schemeClr w14:val="tx1"/>
                  </w14:solidFill>
                </w14:textFill>
              </w:rPr>
              <w:t>ہفتہ کے عالمی شہروں تک رسائی حاصل نہ کرنے والوں کے لیے۔</w:t>
            </w:r>
          </w:p>
          <w:p w14:paraId="3FFB4D40">
            <w:pPr>
              <w:bidi/>
              <w:rPr>
                <w:rFonts w:hint="default" w:ascii="Urdu Typesetting" w:hAnsi="Urdu Typesetting" w:cs="Urdu Typesetting"/>
                <w:color w:val="000000" w:themeColor="text1"/>
                <w:sz w:val="22"/>
                <w:szCs w:val="22"/>
                <w:rtl/>
                <w14:textFill>
                  <w14:solidFill>
                    <w14:schemeClr w14:val="tx1"/>
                  </w14:solidFill>
                </w14:textFill>
              </w:rPr>
            </w:pPr>
          </w:p>
          <w:p w14:paraId="67E050CB">
            <w:pPr>
              <w:widowControl w:val="0"/>
              <w:bidi/>
              <w:rPr>
                <w:rFonts w:hint="default" w:ascii="Urdu Typesetting" w:hAnsi="Urdu Typesetting" w:eastAsia="Calibri" w:cs="Urdu Typesetting"/>
                <w:b/>
                <w:bCs/>
                <w:color w:val="000000" w:themeColor="text1"/>
                <w:sz w:val="22"/>
                <w:szCs w:val="22"/>
                <w:rtl/>
                <w14:textFill>
                  <w14:solidFill>
                    <w14:schemeClr w14:val="tx1"/>
                  </w14:solidFill>
                </w14:textFill>
              </w:rPr>
            </w:pPr>
            <w:r>
              <w:rPr>
                <w:rFonts w:hint="default" w:ascii="Urdu Typesetting" w:hAnsi="Urdu Typesetting" w:eastAsia="Calibri" w:cs="Urdu Typesetting"/>
                <w:b/>
                <w:bCs/>
                <w:color w:val="000000" w:themeColor="text1"/>
                <w:sz w:val="22"/>
                <w:szCs w:val="22"/>
                <w:rtl/>
                <w14:textFill>
                  <w14:solidFill>
                    <w14:schemeClr w14:val="tx1"/>
                  </w14:solidFill>
                </w14:textFill>
              </w:rPr>
              <w:t>اتوار -</w:t>
            </w:r>
            <w:r>
              <w:rPr>
                <w:rFonts w:hint="default" w:ascii="Urdu Typesetting" w:hAnsi="Urdu Typesetting" w:cs="Urdu Typesetting"/>
                <w:sz w:val="32"/>
                <w:szCs w:val="32"/>
              </w:rPr>
              <w:fldChar w:fldCharType="begin"/>
            </w:r>
            <w:r>
              <w:rPr>
                <w:rFonts w:hint="default" w:ascii="Urdu Typesetting" w:hAnsi="Urdu Typesetting" w:cs="Urdu Typesetting"/>
                <w:sz w:val="32"/>
                <w:szCs w:val="32"/>
              </w:rPr>
              <w:instrText xml:space="preserve"> HYPERLINK "https://joshuaproject.net/people_groups/20442" \t "_blank" </w:instrText>
            </w:r>
            <w:r>
              <w:rPr>
                <w:rFonts w:hint="default" w:ascii="Urdu Typesetting" w:hAnsi="Urdu Typesetting" w:cs="Urdu Typesetting"/>
                <w:sz w:val="32"/>
                <w:szCs w:val="32"/>
              </w:rPr>
              <w:fldChar w:fldCharType="separate"/>
            </w:r>
            <w:r>
              <w:rPr>
                <w:rStyle w:val="16"/>
                <w:rFonts w:hint="default" w:ascii="Urdu Typesetting" w:hAnsi="Urdu Typesetting" w:cs="Urdu Typesetting"/>
                <w:sz w:val="22"/>
                <w:szCs w:val="22"/>
                <w:rtl/>
              </w:rPr>
              <w:t>واگھیلا راجپوت</w:t>
            </w:r>
            <w:r>
              <w:rPr>
                <w:rStyle w:val="16"/>
                <w:rFonts w:hint="default" w:ascii="Urdu Typesetting" w:hAnsi="Urdu Typesetting" w:cs="Urdu Typesetting"/>
                <w:sz w:val="22"/>
                <w:szCs w:val="22"/>
                <w:rtl/>
              </w:rPr>
              <w:fldChar w:fldCharType="end"/>
            </w:r>
          </w:p>
          <w:p w14:paraId="23886B77">
            <w:pPr>
              <w:widowControl w:val="0"/>
              <w:bidi/>
              <w:rPr>
                <w:rFonts w:hint="default" w:ascii="Urdu Typesetting" w:hAnsi="Urdu Typesetting" w:eastAsia="Calibri" w:cs="Urdu Typesetting"/>
                <w:b/>
                <w:bCs/>
                <w:color w:val="000000" w:themeColor="text1"/>
                <w:sz w:val="22"/>
                <w:szCs w:val="22"/>
                <w:rtl/>
                <w14:textFill>
                  <w14:solidFill>
                    <w14:schemeClr w14:val="tx1"/>
                  </w14:solidFill>
                </w14:textFill>
              </w:rPr>
            </w:pPr>
            <w:r>
              <w:rPr>
                <w:rFonts w:hint="default" w:ascii="Urdu Typesetting" w:hAnsi="Urdu Typesetting" w:eastAsia="Calibri" w:cs="Urdu Typesetting"/>
                <w:b/>
                <w:bCs/>
                <w:color w:val="000000" w:themeColor="text1"/>
                <w:sz w:val="22"/>
                <w:szCs w:val="22"/>
                <w:rtl/>
                <w14:textFill>
                  <w14:solidFill>
                    <w14:schemeClr w14:val="tx1"/>
                  </w14:solidFill>
                </w14:textFill>
              </w:rPr>
              <w:t>پیر -</w:t>
            </w:r>
            <w:r>
              <w:rPr>
                <w:rFonts w:hint="default" w:ascii="Urdu Typesetting" w:hAnsi="Urdu Typesetting" w:cs="Urdu Typesetting"/>
                <w:sz w:val="32"/>
                <w:szCs w:val="32"/>
              </w:rPr>
              <w:fldChar w:fldCharType="begin"/>
            </w:r>
            <w:r>
              <w:rPr>
                <w:rFonts w:hint="default" w:ascii="Urdu Typesetting" w:hAnsi="Urdu Typesetting" w:cs="Urdu Typesetting"/>
                <w:sz w:val="32"/>
                <w:szCs w:val="32"/>
              </w:rPr>
              <w:instrText xml:space="preserve"> HYPERLINK "https://joshuaproject.net/people_groups/16590" \t "_blank" </w:instrText>
            </w:r>
            <w:r>
              <w:rPr>
                <w:rFonts w:hint="default" w:ascii="Urdu Typesetting" w:hAnsi="Urdu Typesetting" w:cs="Urdu Typesetting"/>
                <w:sz w:val="32"/>
                <w:szCs w:val="32"/>
              </w:rPr>
              <w:fldChar w:fldCharType="separate"/>
            </w:r>
            <w:r>
              <w:rPr>
                <w:rStyle w:val="16"/>
                <w:rFonts w:hint="default" w:ascii="Urdu Typesetting" w:hAnsi="Urdu Typesetting" w:cs="Urdu Typesetting"/>
                <w:sz w:val="22"/>
                <w:szCs w:val="22"/>
                <w:rtl/>
              </w:rPr>
              <w:t>چھیپا (ہندو روایات)</w:t>
            </w:r>
            <w:r>
              <w:rPr>
                <w:rStyle w:val="16"/>
                <w:rFonts w:hint="default" w:ascii="Urdu Typesetting" w:hAnsi="Urdu Typesetting" w:cs="Urdu Typesetting"/>
                <w:sz w:val="22"/>
                <w:szCs w:val="22"/>
                <w:rtl/>
              </w:rPr>
              <w:fldChar w:fldCharType="end"/>
            </w:r>
          </w:p>
          <w:p w14:paraId="438F8767">
            <w:pPr>
              <w:widowControl w:val="0"/>
              <w:bidi/>
              <w:rPr>
                <w:rFonts w:hint="default" w:ascii="Urdu Typesetting" w:hAnsi="Urdu Typesetting" w:eastAsia="Calibri" w:cs="Urdu Typesetting"/>
                <w:b/>
                <w:bCs/>
                <w:color w:val="000000" w:themeColor="text1"/>
                <w:sz w:val="22"/>
                <w:szCs w:val="22"/>
                <w:rtl/>
                <w14:textFill>
                  <w14:solidFill>
                    <w14:schemeClr w14:val="tx1"/>
                  </w14:solidFill>
                </w14:textFill>
              </w:rPr>
            </w:pPr>
            <w:r>
              <w:rPr>
                <w:rFonts w:hint="default" w:ascii="Urdu Typesetting" w:hAnsi="Urdu Typesetting" w:eastAsia="Calibri" w:cs="Urdu Typesetting"/>
                <w:b/>
                <w:bCs/>
                <w:color w:val="000000" w:themeColor="text1"/>
                <w:sz w:val="22"/>
                <w:szCs w:val="22"/>
                <w:rtl/>
                <w14:textFill>
                  <w14:solidFill>
                    <w14:schemeClr w14:val="tx1"/>
                  </w14:solidFill>
                </w14:textFill>
              </w:rPr>
              <w:t>منگل -</w:t>
            </w:r>
            <w:r>
              <w:rPr>
                <w:rFonts w:hint="default" w:ascii="Urdu Typesetting" w:hAnsi="Urdu Typesetting" w:cs="Urdu Typesetting"/>
                <w:color w:val="551A8B"/>
                <w:sz w:val="21"/>
                <w:szCs w:val="21"/>
                <w:u w:val="single"/>
                <w:rtl/>
              </w:rPr>
              <w:t xml:space="preserve"> </w:t>
            </w:r>
            <w:r>
              <w:rPr>
                <w:rFonts w:hint="default" w:ascii="Urdu Typesetting" w:hAnsi="Urdu Typesetting" w:cs="Urdu Typesetting"/>
                <w:sz w:val="32"/>
                <w:szCs w:val="32"/>
              </w:rPr>
              <w:fldChar w:fldCharType="begin"/>
            </w:r>
            <w:r>
              <w:rPr>
                <w:rFonts w:hint="default" w:ascii="Urdu Typesetting" w:hAnsi="Urdu Typesetting" w:cs="Urdu Typesetting"/>
                <w:sz w:val="32"/>
                <w:szCs w:val="32"/>
              </w:rPr>
              <w:instrText xml:space="preserve"> HYPERLINK "https://joshuaproject.net/people_groups/18131" \t "_blank" </w:instrText>
            </w:r>
            <w:r>
              <w:rPr>
                <w:rFonts w:hint="default" w:ascii="Urdu Typesetting" w:hAnsi="Urdu Typesetting" w:cs="Urdu Typesetting"/>
                <w:sz w:val="32"/>
                <w:szCs w:val="32"/>
              </w:rPr>
              <w:fldChar w:fldCharType="separate"/>
            </w:r>
            <w:r>
              <w:rPr>
                <w:rStyle w:val="16"/>
                <w:rFonts w:hint="default" w:ascii="Urdu Typesetting" w:hAnsi="Urdu Typesetting" w:cs="Urdu Typesetting"/>
                <w:sz w:val="22"/>
                <w:szCs w:val="22"/>
                <w:rtl/>
              </w:rPr>
              <w:t>مہتم (سکھ روایات)</w:t>
            </w:r>
            <w:r>
              <w:rPr>
                <w:rStyle w:val="16"/>
                <w:rFonts w:hint="default" w:ascii="Urdu Typesetting" w:hAnsi="Urdu Typesetting" w:cs="Urdu Typesetting"/>
                <w:sz w:val="22"/>
                <w:szCs w:val="22"/>
                <w:rtl/>
              </w:rPr>
              <w:fldChar w:fldCharType="end"/>
            </w:r>
          </w:p>
          <w:p w14:paraId="744A45B8">
            <w:pPr>
              <w:widowControl w:val="0"/>
              <w:bidi/>
              <w:rPr>
                <w:rFonts w:hint="default" w:ascii="Urdu Typesetting" w:hAnsi="Urdu Typesetting" w:eastAsia="Calibri" w:cs="Urdu Typesetting"/>
                <w:b/>
                <w:bCs/>
                <w:color w:val="000000" w:themeColor="text1"/>
                <w:sz w:val="22"/>
                <w:szCs w:val="22"/>
                <w:rtl/>
                <w14:textFill>
                  <w14:solidFill>
                    <w14:schemeClr w14:val="tx1"/>
                  </w14:solidFill>
                </w14:textFill>
              </w:rPr>
            </w:pPr>
            <w:r>
              <w:rPr>
                <w:rFonts w:hint="default" w:ascii="Urdu Typesetting" w:hAnsi="Urdu Typesetting" w:eastAsia="Calibri" w:cs="Urdu Typesetting"/>
                <w:b/>
                <w:bCs/>
                <w:color w:val="000000" w:themeColor="text1"/>
                <w:sz w:val="22"/>
                <w:szCs w:val="22"/>
                <w:rtl/>
                <w14:textFill>
                  <w14:solidFill>
                    <w14:schemeClr w14:val="tx1"/>
                  </w14:solidFill>
                </w14:textFill>
              </w:rPr>
              <w:t>بدھ -</w:t>
            </w:r>
            <w:r>
              <w:rPr>
                <w:rFonts w:hint="default" w:ascii="Urdu Typesetting" w:hAnsi="Urdu Typesetting" w:cs="Urdu Typesetting"/>
                <w:color w:val="1155CC"/>
                <w:sz w:val="22"/>
                <w:szCs w:val="22"/>
                <w:u w:val="single"/>
                <w:rtl/>
              </w:rPr>
              <w:t xml:space="preserve"> </w:t>
            </w:r>
            <w:r>
              <w:rPr>
                <w:rFonts w:hint="default" w:ascii="Urdu Typesetting" w:hAnsi="Urdu Typesetting" w:cs="Urdu Typesetting"/>
                <w:sz w:val="32"/>
                <w:szCs w:val="32"/>
              </w:rPr>
              <w:fldChar w:fldCharType="begin"/>
            </w:r>
            <w:r>
              <w:rPr>
                <w:rFonts w:hint="default" w:ascii="Urdu Typesetting" w:hAnsi="Urdu Typesetting" w:cs="Urdu Typesetting"/>
                <w:sz w:val="32"/>
                <w:szCs w:val="32"/>
              </w:rPr>
              <w:instrText xml:space="preserve"> HYPERLINK "https://joshuaproject.net/people_groups/18124" \t "_blank" </w:instrText>
            </w:r>
            <w:r>
              <w:rPr>
                <w:rFonts w:hint="default" w:ascii="Urdu Typesetting" w:hAnsi="Urdu Typesetting" w:cs="Urdu Typesetting"/>
                <w:sz w:val="32"/>
                <w:szCs w:val="32"/>
              </w:rPr>
              <w:fldChar w:fldCharType="separate"/>
            </w:r>
            <w:r>
              <w:rPr>
                <w:rStyle w:val="16"/>
                <w:rFonts w:hint="default" w:ascii="Urdu Typesetting" w:hAnsi="Urdu Typesetting" w:cs="Urdu Typesetting"/>
                <w:sz w:val="22"/>
                <w:szCs w:val="22"/>
                <w:rtl/>
              </w:rPr>
              <w:t>کمبوہ (سکھ روایات)</w:t>
            </w:r>
            <w:r>
              <w:rPr>
                <w:rStyle w:val="16"/>
                <w:rFonts w:hint="default" w:ascii="Urdu Typesetting" w:hAnsi="Urdu Typesetting" w:cs="Urdu Typesetting"/>
                <w:sz w:val="22"/>
                <w:szCs w:val="22"/>
                <w:rtl/>
              </w:rPr>
              <w:fldChar w:fldCharType="end"/>
            </w:r>
          </w:p>
          <w:p w14:paraId="606192BC">
            <w:pPr>
              <w:widowControl w:val="0"/>
              <w:bidi/>
              <w:rPr>
                <w:rFonts w:hint="default" w:ascii="Urdu Typesetting" w:hAnsi="Urdu Typesetting" w:eastAsia="Calibri" w:cs="Urdu Typesetting"/>
                <w:b/>
                <w:bCs/>
                <w:color w:val="000000" w:themeColor="text1"/>
                <w:sz w:val="22"/>
                <w:szCs w:val="22"/>
                <w:rtl/>
                <w14:textFill>
                  <w14:solidFill>
                    <w14:schemeClr w14:val="tx1"/>
                  </w14:solidFill>
                </w14:textFill>
              </w:rPr>
            </w:pPr>
            <w:r>
              <w:rPr>
                <w:rFonts w:hint="default" w:ascii="Urdu Typesetting" w:hAnsi="Urdu Typesetting" w:eastAsia="Calibri" w:cs="Urdu Typesetting"/>
                <w:b/>
                <w:bCs/>
                <w:color w:val="000000" w:themeColor="text1"/>
                <w:sz w:val="22"/>
                <w:szCs w:val="22"/>
                <w:rtl/>
                <w14:textFill>
                  <w14:solidFill>
                    <w14:schemeClr w14:val="tx1"/>
                  </w14:solidFill>
                </w14:textFill>
              </w:rPr>
              <w:t>جمعرات -</w:t>
            </w:r>
            <w:r>
              <w:rPr>
                <w:rFonts w:hint="default" w:ascii="Urdu Typesetting" w:hAnsi="Urdu Typesetting" w:cs="Urdu Typesetting"/>
                <w:sz w:val="32"/>
                <w:szCs w:val="32"/>
              </w:rPr>
              <w:fldChar w:fldCharType="begin"/>
            </w:r>
            <w:r>
              <w:rPr>
                <w:rFonts w:hint="default" w:ascii="Urdu Typesetting" w:hAnsi="Urdu Typesetting" w:cs="Urdu Typesetting"/>
                <w:sz w:val="32"/>
                <w:szCs w:val="32"/>
              </w:rPr>
              <w:instrText xml:space="preserve"> HYPERLINK "https://joshuaproject.net/people_groups/18254" \t "_blank" </w:instrText>
            </w:r>
            <w:r>
              <w:rPr>
                <w:rFonts w:hint="default" w:ascii="Urdu Typesetting" w:hAnsi="Urdu Typesetting" w:cs="Urdu Typesetting"/>
                <w:sz w:val="32"/>
                <w:szCs w:val="32"/>
              </w:rPr>
              <w:fldChar w:fldCharType="separate"/>
            </w:r>
            <w:r>
              <w:rPr>
                <w:rStyle w:val="16"/>
                <w:rFonts w:hint="default" w:ascii="Urdu Typesetting" w:hAnsi="Urdu Typesetting" w:cs="Urdu Typesetting"/>
                <w:sz w:val="22"/>
                <w:szCs w:val="22"/>
                <w:rtl/>
              </w:rPr>
              <w:t>تلی</w:t>
            </w:r>
            <w:r>
              <w:rPr>
                <w:rStyle w:val="16"/>
                <w:rFonts w:hint="default" w:ascii="Urdu Typesetting" w:hAnsi="Urdu Typesetting" w:cs="Urdu Typesetting"/>
                <w:sz w:val="22"/>
                <w:szCs w:val="22"/>
                <w:rtl/>
              </w:rPr>
              <w:fldChar w:fldCharType="end"/>
            </w:r>
          </w:p>
          <w:p w14:paraId="1A472FE8">
            <w:pPr>
              <w:widowControl w:val="0"/>
              <w:bidi/>
              <w:rPr>
                <w:rFonts w:hint="default" w:ascii="Urdu Typesetting" w:hAnsi="Urdu Typesetting" w:eastAsia="Calibri" w:cs="Urdu Typesetting"/>
                <w:b/>
                <w:bCs/>
                <w:color w:val="000000" w:themeColor="text1"/>
                <w:sz w:val="22"/>
                <w:szCs w:val="22"/>
                <w:rtl/>
                <w14:textFill>
                  <w14:solidFill>
                    <w14:schemeClr w14:val="tx1"/>
                  </w14:solidFill>
                </w14:textFill>
              </w:rPr>
            </w:pPr>
            <w:r>
              <w:rPr>
                <w:rFonts w:hint="default" w:ascii="Urdu Typesetting" w:hAnsi="Urdu Typesetting" w:eastAsia="Calibri" w:cs="Urdu Typesetting"/>
                <w:b/>
                <w:bCs/>
                <w:color w:val="000000" w:themeColor="text1"/>
                <w:sz w:val="22"/>
                <w:szCs w:val="22"/>
                <w:rtl/>
                <w14:textFill>
                  <w14:solidFill>
                    <w14:schemeClr w14:val="tx1"/>
                  </w14:solidFill>
                </w14:textFill>
              </w:rPr>
              <w:t>جمعہ -</w:t>
            </w:r>
            <w:r>
              <w:rPr>
                <w:rFonts w:hint="default" w:ascii="Urdu Typesetting" w:hAnsi="Urdu Typesetting" w:cs="Urdu Typesetting"/>
                <w:sz w:val="32"/>
                <w:szCs w:val="32"/>
              </w:rPr>
              <w:fldChar w:fldCharType="begin"/>
            </w:r>
            <w:r>
              <w:rPr>
                <w:rFonts w:hint="default" w:ascii="Urdu Typesetting" w:hAnsi="Urdu Typesetting" w:cs="Urdu Typesetting"/>
                <w:sz w:val="32"/>
                <w:szCs w:val="32"/>
              </w:rPr>
              <w:instrText xml:space="preserve"> HYPERLINK "https://joshuaproject.net/people_groups/17263" \t "_blank" </w:instrText>
            </w:r>
            <w:r>
              <w:rPr>
                <w:rFonts w:hint="default" w:ascii="Urdu Typesetting" w:hAnsi="Urdu Typesetting" w:cs="Urdu Typesetting"/>
                <w:sz w:val="32"/>
                <w:szCs w:val="32"/>
              </w:rPr>
              <w:fldChar w:fldCharType="separate"/>
            </w:r>
            <w:r>
              <w:rPr>
                <w:rStyle w:val="16"/>
                <w:rFonts w:hint="default" w:ascii="Urdu Typesetting" w:hAnsi="Urdu Typesetting" w:cs="Urdu Typesetting"/>
                <w:sz w:val="22"/>
                <w:szCs w:val="22"/>
                <w:rtl/>
              </w:rPr>
              <w:t>کوری</w:t>
            </w:r>
            <w:r>
              <w:rPr>
                <w:rStyle w:val="16"/>
                <w:rFonts w:hint="default" w:ascii="Urdu Typesetting" w:hAnsi="Urdu Typesetting" w:cs="Urdu Typesetting"/>
                <w:sz w:val="22"/>
                <w:szCs w:val="22"/>
                <w:rtl/>
              </w:rPr>
              <w:fldChar w:fldCharType="end"/>
            </w:r>
          </w:p>
          <w:p w14:paraId="4860300D">
            <w:pPr>
              <w:pStyle w:val="33"/>
              <w:bidi/>
              <w:spacing w:after="69"/>
              <w:jc w:val="both"/>
              <w:rPr>
                <w:rFonts w:hint="default" w:ascii="Urdu Typesetting" w:hAnsi="Urdu Typesetting" w:cs="Urdu Typesetting"/>
                <w:color w:val="000000" w:themeColor="text1"/>
                <w:sz w:val="22"/>
                <w:szCs w:val="22"/>
                <w:rtl/>
                <w14:textFill>
                  <w14:solidFill>
                    <w14:schemeClr w14:val="tx1"/>
                  </w14:solidFill>
                </w14:textFill>
              </w:rPr>
            </w:pPr>
            <w:r>
              <w:rPr>
                <w:rFonts w:hint="default" w:ascii="Urdu Typesetting" w:hAnsi="Urdu Typesetting" w:eastAsia="Calibri" w:cs="Urdu Typesetting"/>
                <w:b/>
                <w:bCs/>
                <w:color w:val="000000" w:themeColor="text1"/>
                <w:sz w:val="22"/>
                <w:szCs w:val="22"/>
                <w:rtl/>
                <w14:textFill>
                  <w14:solidFill>
                    <w14:schemeClr w14:val="tx1"/>
                  </w14:solidFill>
                </w14:textFill>
              </w:rPr>
              <w:t>ہفتہ -</w:t>
            </w:r>
            <w:r>
              <w:rPr>
                <w:rFonts w:hint="default" w:ascii="Urdu Typesetting" w:hAnsi="Urdu Typesetting" w:cs="Urdu Typesetting"/>
                <w:color w:val="0033BB"/>
                <w:sz w:val="22"/>
                <w:szCs w:val="22"/>
                <w:u w:val="single"/>
                <w:rtl/>
              </w:rPr>
              <w:t xml:space="preserve"> </w:t>
            </w:r>
            <w:r>
              <w:rPr>
                <w:rFonts w:hint="default" w:ascii="Urdu Typesetting" w:hAnsi="Urdu Typesetting" w:cs="Urdu Typesetting"/>
                <w:sz w:val="32"/>
                <w:szCs w:val="32"/>
              </w:rPr>
              <w:fldChar w:fldCharType="begin"/>
            </w:r>
            <w:r>
              <w:rPr>
                <w:rFonts w:hint="default" w:ascii="Urdu Typesetting" w:hAnsi="Urdu Typesetting" w:cs="Urdu Typesetting"/>
                <w:sz w:val="32"/>
                <w:szCs w:val="32"/>
              </w:rPr>
              <w:instrText xml:space="preserve"> HYPERLINK "https://joshuaproject.net/people_groups/21699" \t "_blank" </w:instrText>
            </w:r>
            <w:r>
              <w:rPr>
                <w:rFonts w:hint="default" w:ascii="Urdu Typesetting" w:hAnsi="Urdu Typesetting" w:cs="Urdu Typesetting"/>
                <w:sz w:val="32"/>
                <w:szCs w:val="32"/>
              </w:rPr>
              <w:fldChar w:fldCharType="separate"/>
            </w:r>
            <w:r>
              <w:rPr>
                <w:rStyle w:val="16"/>
                <w:rFonts w:hint="default" w:ascii="Urdu Typesetting" w:hAnsi="Urdu Typesetting" w:cs="Urdu Typesetting"/>
                <w:sz w:val="22"/>
                <w:szCs w:val="22"/>
                <w:rtl/>
              </w:rPr>
              <w:t>مدھیاسرینی برہمن</w:t>
            </w:r>
            <w:r>
              <w:rPr>
                <w:rStyle w:val="16"/>
                <w:rFonts w:hint="default" w:ascii="Urdu Typesetting" w:hAnsi="Urdu Typesetting" w:cs="Urdu Typesetting"/>
                <w:sz w:val="22"/>
                <w:szCs w:val="22"/>
                <w:rtl/>
              </w:rPr>
              <w:fldChar w:fldCharType="end"/>
            </w:r>
          </w:p>
        </w:tc>
      </w:tr>
      <w:tr w14:paraId="7B1310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570" w:hRule="atLeast"/>
        </w:trPr>
        <w:tc>
          <w:tcPr>
            <w:tcW w:w="1397" w:type="dxa"/>
            <w:shd w:val="clear" w:color="auto" w:fill="auto"/>
            <w:tcMar>
              <w:top w:w="100" w:type="dxa"/>
              <w:left w:w="100" w:type="dxa"/>
              <w:bottom w:w="100" w:type="dxa"/>
              <w:right w:w="100" w:type="dxa"/>
            </w:tcMar>
          </w:tcPr>
          <w:p w14:paraId="71BBE6FF">
            <w:pPr>
              <w:widowControl w:val="0"/>
              <w:pBdr>
                <w:top w:val="none" w:color="auto" w:sz="0" w:space="0"/>
                <w:left w:val="none" w:color="auto" w:sz="0" w:space="0"/>
                <w:bottom w:val="none" w:color="auto" w:sz="0" w:space="0"/>
                <w:right w:val="none" w:color="auto" w:sz="0" w:space="0"/>
                <w:between w:val="none" w:color="auto" w:sz="0" w:space="0"/>
              </w:pBdr>
              <w:bidi/>
              <w:jc w:val="center"/>
              <w:rPr>
                <w:rFonts w:hint="default" w:ascii="Urdu Typesetting" w:hAnsi="Urdu Typesetting" w:eastAsia="Calibri" w:cs="Urdu Typesetting"/>
                <w:b/>
                <w:color w:val="000000" w:themeColor="text1"/>
                <w:sz w:val="22"/>
                <w:szCs w:val="22"/>
                <w:rtl/>
                <w14:textFill>
                  <w14:solidFill>
                    <w14:schemeClr w14:val="tx1"/>
                  </w14:solidFill>
                </w14:textFill>
              </w:rPr>
            </w:pPr>
          </w:p>
        </w:tc>
        <w:tc>
          <w:tcPr>
            <w:tcW w:w="3765" w:type="dxa"/>
            <w:shd w:val="clear" w:color="auto" w:fill="auto"/>
            <w:tcMar>
              <w:top w:w="100" w:type="dxa"/>
              <w:left w:w="100" w:type="dxa"/>
              <w:bottom w:w="100" w:type="dxa"/>
              <w:right w:w="100" w:type="dxa"/>
            </w:tcMar>
          </w:tcPr>
          <w:p w14:paraId="255A282C">
            <w:pPr>
              <w:bidi/>
              <w:spacing w:before="200"/>
              <w:rPr>
                <w:rFonts w:hint="default" w:ascii="Urdu Typesetting" w:hAnsi="Urdu Typesetting" w:eastAsia="Calibri" w:cs="Urdu Typesetting"/>
                <w:b/>
                <w:bCs/>
                <w:color w:val="000000" w:themeColor="text1"/>
                <w:sz w:val="22"/>
                <w:szCs w:val="22"/>
                <w:rtl/>
                <w14:textFill>
                  <w14:solidFill>
                    <w14:schemeClr w14:val="tx1"/>
                  </w14:solidFill>
                </w14:textFill>
              </w:rPr>
            </w:pPr>
            <w:r>
              <w:rPr>
                <w:rFonts w:hint="default" w:ascii="Urdu Typesetting" w:hAnsi="Urdu Typesetting" w:eastAsia="Calibri" w:cs="Urdu Typesetting"/>
                <w:b/>
                <w:bCs/>
                <w:color w:val="000000" w:themeColor="text1"/>
                <w:sz w:val="22"/>
                <w:szCs w:val="22"/>
                <w:rtl/>
                <w14:textFill>
                  <w14:solidFill>
                    <w14:schemeClr w14:val="tx1"/>
                  </w14:solidFill>
                </w14:textFill>
              </w:rPr>
              <w:t>عالمی شہر فوکس (1):</w:t>
            </w:r>
            <w:r>
              <w:rPr>
                <w:rFonts w:hint="default" w:ascii="Urdu Typesetting" w:hAnsi="Urdu Typesetting" w:eastAsia="Calibri" w:cs="Urdu Typesetting"/>
                <w:sz w:val="22"/>
                <w:szCs w:val="22"/>
                <w:rtl/>
              </w:rPr>
              <w:t xml:space="preserve"> </w:t>
            </w:r>
            <w:r>
              <w:rPr>
                <w:rFonts w:hint="default" w:ascii="Urdu Typesetting" w:hAnsi="Urdu Typesetting" w:cs="Urdu Typesetting"/>
                <w:sz w:val="32"/>
                <w:szCs w:val="32"/>
              </w:rPr>
              <w:fldChar w:fldCharType="begin"/>
            </w:r>
            <w:r>
              <w:rPr>
                <w:rFonts w:hint="default" w:ascii="Urdu Typesetting" w:hAnsi="Urdu Typesetting" w:cs="Urdu Typesetting"/>
                <w:sz w:val="32"/>
                <w:szCs w:val="32"/>
              </w:rPr>
              <w:instrText xml:space="preserve"> HYPERLINK "https://www.110cities.com/cities/ahmadabad/" </w:instrText>
            </w:r>
            <w:r>
              <w:rPr>
                <w:rFonts w:hint="default" w:ascii="Urdu Typesetting" w:hAnsi="Urdu Typesetting" w:cs="Urdu Typesetting"/>
                <w:sz w:val="32"/>
                <w:szCs w:val="32"/>
              </w:rPr>
              <w:fldChar w:fldCharType="separate"/>
            </w:r>
            <w:r>
              <w:rPr>
                <w:rStyle w:val="16"/>
                <w:rFonts w:hint="default" w:ascii="Urdu Typesetting" w:hAnsi="Urdu Typesetting" w:cs="Urdu Typesetting"/>
                <w:sz w:val="22"/>
                <w:szCs w:val="22"/>
                <w:rtl/>
              </w:rPr>
              <w:t>احمد آباد</w:t>
            </w:r>
            <w:r>
              <w:rPr>
                <w:rStyle w:val="16"/>
                <w:rFonts w:hint="default" w:ascii="Urdu Typesetting" w:hAnsi="Urdu Typesetting" w:cs="Urdu Typesetting"/>
                <w:sz w:val="22"/>
                <w:szCs w:val="22"/>
                <w:rtl/>
              </w:rPr>
              <w:fldChar w:fldCharType="end"/>
            </w:r>
            <w:r>
              <w:rPr>
                <w:rFonts w:hint="default" w:ascii="Urdu Typesetting" w:hAnsi="Urdu Typesetting" w:cs="Urdu Typesetting"/>
                <w:sz w:val="22"/>
                <w:szCs w:val="22"/>
                <w:rtl/>
              </w:rPr>
              <w:t>، ہندوستان</w:t>
            </w:r>
          </w:p>
          <w:p w14:paraId="5099C969">
            <w:pPr>
              <w:bidi/>
              <w:rPr>
                <w:rFonts w:hint="default" w:ascii="Urdu Typesetting" w:hAnsi="Urdu Typesetting" w:eastAsia="Calibri" w:cs="Urdu Typesetting"/>
                <w:b/>
                <w:bCs/>
                <w:color w:val="000000" w:themeColor="text1"/>
                <w:sz w:val="22"/>
                <w:szCs w:val="22"/>
                <w:rtl/>
                <w14:textFill>
                  <w14:solidFill>
                    <w14:schemeClr w14:val="tx1"/>
                  </w14:solidFill>
                </w14:textFill>
              </w:rPr>
            </w:pPr>
            <w:r>
              <w:rPr>
                <w:rFonts w:hint="default" w:ascii="Urdu Typesetting" w:hAnsi="Urdu Typesetting" w:cs="Urdu Typesetting"/>
                <w:sz w:val="32"/>
                <w:szCs w:val="32"/>
              </w:rPr>
              <w:fldChar w:fldCharType="begin"/>
            </w:r>
            <w:r>
              <w:rPr>
                <w:rFonts w:hint="default" w:ascii="Urdu Typesetting" w:hAnsi="Urdu Typesetting" w:cs="Urdu Typesetting"/>
                <w:sz w:val="32"/>
                <w:szCs w:val="32"/>
              </w:rPr>
              <w:instrText xml:space="preserve"> INCLUDEPICTURE "/Users/honourfraiser/Library/Group Containers/UBF8T346G9.ms/WebArchiveCopyPasteTempFiles/com.microsoft.Word/RIYADH_Page_1_Image_0001.jpg" \* MERGEFORMATINET </w:instrText>
            </w:r>
            <w:r>
              <w:rPr>
                <w:rFonts w:hint="default" w:ascii="Urdu Typesetting" w:hAnsi="Urdu Typesetting" w:cs="Urdu Typesetting"/>
                <w:sz w:val="32"/>
                <w:szCs w:val="32"/>
              </w:rPr>
              <w:fldChar w:fldCharType="separate"/>
            </w:r>
            <w:r>
              <w:rPr>
                <w:rFonts w:hint="default" w:ascii="Urdu Typesetting" w:hAnsi="Urdu Typesetting" w:cs="Urdu Typesetting"/>
                <w:sz w:val="32"/>
                <w:szCs w:val="32"/>
                <w:rtl/>
              </w:rPr>
              <w:drawing>
                <wp:inline distT="0" distB="0" distL="0" distR="0">
                  <wp:extent cx="1388745" cy="1841500"/>
                  <wp:effectExtent l="0" t="0" r="0" b="0"/>
                  <wp:docPr id="139964578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64578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389063" cy="1841680"/>
                          </a:xfrm>
                          <a:prstGeom prst="rect">
                            <a:avLst/>
                          </a:prstGeom>
                          <a:noFill/>
                          <a:ln>
                            <a:noFill/>
                          </a:ln>
                        </pic:spPr>
                      </pic:pic>
                    </a:graphicData>
                  </a:graphic>
                </wp:inline>
              </w:drawing>
            </w:r>
            <w:r>
              <w:rPr>
                <w:rFonts w:hint="default" w:ascii="Urdu Typesetting" w:hAnsi="Urdu Typesetting" w:cs="Urdu Typesetting"/>
                <w:sz w:val="32"/>
                <w:szCs w:val="32"/>
              </w:rPr>
              <w:fldChar w:fldCharType="end"/>
            </w:r>
          </w:p>
        </w:tc>
        <w:tc>
          <w:tcPr>
            <w:tcW w:w="5415" w:type="dxa"/>
            <w:shd w:val="clear" w:color="auto" w:fill="auto"/>
            <w:tcMar>
              <w:top w:w="100" w:type="dxa"/>
              <w:left w:w="100" w:type="dxa"/>
              <w:bottom w:w="100" w:type="dxa"/>
              <w:right w:w="100" w:type="dxa"/>
            </w:tcMar>
          </w:tcPr>
          <w:p w14:paraId="2AD4308E">
            <w:pPr>
              <w:bidi/>
              <w:rPr>
                <w:rFonts w:hint="default" w:ascii="Urdu Typesetting" w:hAnsi="Urdu Typesetting" w:cs="Urdu Typesetting"/>
                <w:b/>
                <w:bCs/>
                <w:sz w:val="22"/>
                <w:szCs w:val="22"/>
                <w:rtl/>
              </w:rPr>
            </w:pPr>
            <w:r>
              <w:rPr>
                <w:rFonts w:hint="default" w:ascii="Urdu Typesetting" w:hAnsi="Urdu Typesetting" w:cs="Urdu Typesetting"/>
                <w:b/>
                <w:bCs/>
                <w:sz w:val="22"/>
                <w:szCs w:val="22"/>
                <w:rtl/>
              </w:rPr>
              <w:t>شہر کے لیے دعا کے نکات (1):</w:t>
            </w:r>
          </w:p>
          <w:p w14:paraId="54674561">
            <w:pPr>
              <w:pStyle w:val="22"/>
              <w:numPr>
                <w:ilvl w:val="0"/>
                <w:numId w:val="7"/>
              </w:numPr>
              <w:bidi/>
              <w:rPr>
                <w:rFonts w:hint="default" w:ascii="Urdu Typesetting" w:hAnsi="Urdu Typesetting" w:cs="Urdu Typesetting"/>
                <w:sz w:val="22"/>
                <w:szCs w:val="22"/>
                <w:rtl/>
              </w:rPr>
            </w:pPr>
            <w:r>
              <w:rPr>
                <w:rFonts w:hint="default" w:ascii="Urdu Typesetting" w:hAnsi="Urdu Typesetting" w:cs="Urdu Typesetting"/>
                <w:sz w:val="22"/>
                <w:szCs w:val="22"/>
                <w:rtl/>
              </w:rPr>
              <w:t>اس شہر کی 61 زبانوں میں خاص طور پر اوپر درج UUPGS میں خدا کی بادشاہت کی ترقی کے لیے دعا کریں۔</w:t>
            </w:r>
          </w:p>
          <w:p w14:paraId="298EBF87">
            <w:pPr>
              <w:pStyle w:val="22"/>
              <w:numPr>
                <w:ilvl w:val="0"/>
                <w:numId w:val="7"/>
              </w:numPr>
              <w:bidi/>
              <w:rPr>
                <w:rFonts w:hint="default" w:ascii="Urdu Typesetting" w:hAnsi="Urdu Typesetting" w:cs="Urdu Typesetting"/>
                <w:color w:val="000000" w:themeColor="text1"/>
                <w:sz w:val="22"/>
                <w:szCs w:val="22"/>
                <w:rtl/>
                <w14:textFill>
                  <w14:solidFill>
                    <w14:schemeClr w14:val="tx1"/>
                  </w14:solidFill>
                </w14:textFill>
              </w:rPr>
            </w:pPr>
            <w:r>
              <w:rPr>
                <w:rFonts w:hint="default" w:ascii="Urdu Typesetting" w:hAnsi="Urdu Typesetting" w:cs="Urdu Typesetting"/>
                <w:sz w:val="22"/>
                <w:szCs w:val="22"/>
                <w:rtl/>
              </w:rPr>
              <w:t>گرجا گھر کی شجرکاری کے لیے اسٹریٹجک مراکز کے آغاز کے لیے دعا؛ مافوق الفطرت حکمت، ہمت اور ٹیموں کے تحفظ کے لیے۔</w:t>
            </w:r>
          </w:p>
          <w:p w14:paraId="36D095E4">
            <w:pPr>
              <w:pStyle w:val="22"/>
              <w:numPr>
                <w:ilvl w:val="0"/>
                <w:numId w:val="7"/>
              </w:numPr>
              <w:bidi/>
              <w:rPr>
                <w:rFonts w:hint="default" w:ascii="Urdu Typesetting" w:hAnsi="Urdu Typesetting" w:cs="Urdu Typesetting"/>
                <w:color w:val="000000" w:themeColor="text1"/>
                <w:sz w:val="22"/>
                <w:szCs w:val="22"/>
                <w:rtl/>
                <w14:textFill>
                  <w14:solidFill>
                    <w14:schemeClr w14:val="tx1"/>
                  </w14:solidFill>
                </w14:textFill>
              </w:rPr>
            </w:pPr>
            <w:r>
              <w:rPr>
                <w:rFonts w:hint="default" w:ascii="Urdu Typesetting" w:hAnsi="Urdu Typesetting" w:cs="Urdu Typesetting"/>
                <w:sz w:val="22"/>
                <w:szCs w:val="22"/>
                <w:rtl/>
              </w:rPr>
              <w:t>دعا کریں کہ دعا کی ایک زبردست تحریک احمد آباد میں جنم لے جو پورے ملک میں پھیل جائے۔</w:t>
            </w:r>
          </w:p>
        </w:tc>
      </w:tr>
      <w:tr w14:paraId="308195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570" w:hRule="atLeast"/>
        </w:trPr>
        <w:tc>
          <w:tcPr>
            <w:tcW w:w="1397" w:type="dxa"/>
            <w:shd w:val="clear" w:color="auto" w:fill="auto"/>
            <w:tcMar>
              <w:top w:w="100" w:type="dxa"/>
              <w:left w:w="100" w:type="dxa"/>
              <w:bottom w:w="100" w:type="dxa"/>
              <w:right w:w="100" w:type="dxa"/>
            </w:tcMar>
          </w:tcPr>
          <w:p w14:paraId="2A213897">
            <w:pPr>
              <w:widowControl w:val="0"/>
              <w:pBdr>
                <w:top w:val="none" w:color="auto" w:sz="0" w:space="0"/>
                <w:left w:val="none" w:color="auto" w:sz="0" w:space="0"/>
                <w:bottom w:val="none" w:color="auto" w:sz="0" w:space="0"/>
                <w:right w:val="none" w:color="auto" w:sz="0" w:space="0"/>
                <w:between w:val="none" w:color="auto" w:sz="0" w:space="0"/>
              </w:pBdr>
              <w:bidi/>
              <w:jc w:val="center"/>
              <w:rPr>
                <w:rFonts w:hint="default" w:ascii="Urdu Typesetting" w:hAnsi="Urdu Typesetting" w:eastAsia="Calibri" w:cs="Urdu Typesetting"/>
                <w:b/>
                <w:color w:val="000000" w:themeColor="text1"/>
                <w:sz w:val="22"/>
                <w:szCs w:val="22"/>
                <w:rtl/>
                <w14:textFill>
                  <w14:solidFill>
                    <w14:schemeClr w14:val="tx1"/>
                  </w14:solidFill>
                </w14:textFill>
              </w:rPr>
            </w:pPr>
          </w:p>
        </w:tc>
        <w:tc>
          <w:tcPr>
            <w:tcW w:w="3765" w:type="dxa"/>
            <w:shd w:val="clear" w:color="auto" w:fill="auto"/>
            <w:tcMar>
              <w:top w:w="100" w:type="dxa"/>
              <w:left w:w="100" w:type="dxa"/>
              <w:bottom w:w="100" w:type="dxa"/>
              <w:right w:w="100" w:type="dxa"/>
            </w:tcMar>
          </w:tcPr>
          <w:p w14:paraId="30E05EFC">
            <w:pPr>
              <w:bidi/>
              <w:spacing w:before="200"/>
              <w:rPr>
                <w:rFonts w:hint="default" w:ascii="Urdu Typesetting" w:hAnsi="Urdu Typesetting" w:eastAsia="Calibri" w:cs="Urdu Typesetting"/>
                <w:b/>
                <w:bCs/>
                <w:color w:val="000000" w:themeColor="text1"/>
                <w:sz w:val="22"/>
                <w:szCs w:val="22"/>
                <w:rtl/>
                <w14:textFill>
                  <w14:solidFill>
                    <w14:schemeClr w14:val="tx1"/>
                  </w14:solidFill>
                </w14:textFill>
              </w:rPr>
            </w:pPr>
            <w:r>
              <w:rPr>
                <w:rFonts w:hint="default" w:ascii="Urdu Typesetting" w:hAnsi="Urdu Typesetting" w:eastAsia="Calibri" w:cs="Urdu Typesetting"/>
                <w:b/>
                <w:bCs/>
                <w:color w:val="000000" w:themeColor="text1"/>
                <w:sz w:val="22"/>
                <w:szCs w:val="22"/>
                <w:rtl/>
                <w14:textFill>
                  <w14:solidFill>
                    <w14:schemeClr w14:val="tx1"/>
                  </w14:solidFill>
                </w14:textFill>
              </w:rPr>
              <w:t>عالمی شہر فوکس (2):</w:t>
            </w:r>
            <w:r>
              <w:rPr>
                <w:rFonts w:hint="default" w:ascii="Urdu Typesetting" w:hAnsi="Urdu Typesetting" w:eastAsia="Calibri" w:cs="Urdu Typesetting"/>
                <w:sz w:val="22"/>
                <w:szCs w:val="22"/>
                <w:rtl/>
              </w:rPr>
              <w:t xml:space="preserve"> </w:t>
            </w:r>
            <w:r>
              <w:rPr>
                <w:rFonts w:hint="default" w:ascii="Urdu Typesetting" w:hAnsi="Urdu Typesetting" w:cs="Urdu Typesetting"/>
                <w:sz w:val="32"/>
                <w:szCs w:val="32"/>
              </w:rPr>
              <w:fldChar w:fldCharType="begin"/>
            </w:r>
            <w:r>
              <w:rPr>
                <w:rFonts w:hint="default" w:ascii="Urdu Typesetting" w:hAnsi="Urdu Typesetting" w:cs="Urdu Typesetting"/>
                <w:sz w:val="32"/>
                <w:szCs w:val="32"/>
              </w:rPr>
              <w:instrText xml:space="preserve"> HYPERLINK "https://www.110cities.com/cities/amritsar/" \t "_blank" </w:instrText>
            </w:r>
            <w:r>
              <w:rPr>
                <w:rFonts w:hint="default" w:ascii="Urdu Typesetting" w:hAnsi="Urdu Typesetting" w:cs="Urdu Typesetting"/>
                <w:sz w:val="32"/>
                <w:szCs w:val="32"/>
              </w:rPr>
              <w:fldChar w:fldCharType="separate"/>
            </w:r>
            <w:r>
              <w:rPr>
                <w:rStyle w:val="16"/>
                <w:rFonts w:hint="default" w:ascii="Urdu Typesetting" w:hAnsi="Urdu Typesetting" w:cs="Urdu Typesetting"/>
                <w:sz w:val="22"/>
                <w:szCs w:val="22"/>
                <w:rtl/>
              </w:rPr>
              <w:t>امرتسر</w:t>
            </w:r>
            <w:r>
              <w:rPr>
                <w:rStyle w:val="16"/>
                <w:rFonts w:hint="default" w:ascii="Urdu Typesetting" w:hAnsi="Urdu Typesetting" w:cs="Urdu Typesetting"/>
                <w:sz w:val="22"/>
                <w:szCs w:val="22"/>
                <w:rtl/>
              </w:rPr>
              <w:fldChar w:fldCharType="end"/>
            </w:r>
            <w:r>
              <w:rPr>
                <w:rFonts w:hint="default" w:ascii="Urdu Typesetting" w:hAnsi="Urdu Typesetting" w:cs="Urdu Typesetting"/>
                <w:sz w:val="22"/>
                <w:szCs w:val="22"/>
                <w:rtl/>
              </w:rPr>
              <w:t>، ہندوستان</w:t>
            </w:r>
          </w:p>
          <w:p w14:paraId="5784B95E">
            <w:pPr>
              <w:bidi/>
              <w:spacing w:before="200"/>
              <w:rPr>
                <w:rFonts w:hint="default" w:ascii="Urdu Typesetting" w:hAnsi="Urdu Typesetting" w:eastAsia="Calibri" w:cs="Urdu Typesetting"/>
                <w:b/>
                <w:bCs/>
                <w:color w:val="000000" w:themeColor="text1"/>
                <w:sz w:val="22"/>
                <w:szCs w:val="22"/>
                <w:rtl/>
                <w14:textFill>
                  <w14:solidFill>
                    <w14:schemeClr w14:val="tx1"/>
                  </w14:solidFill>
                </w14:textFill>
              </w:rPr>
            </w:pPr>
            <w:r>
              <w:rPr>
                <w:rFonts w:hint="default" w:ascii="Urdu Typesetting" w:hAnsi="Urdu Typesetting" w:cs="Urdu Typesetting"/>
                <w:sz w:val="32"/>
                <w:szCs w:val="32"/>
              </w:rPr>
              <w:fldChar w:fldCharType="begin"/>
            </w:r>
            <w:r>
              <w:rPr>
                <w:rFonts w:hint="default" w:ascii="Urdu Typesetting" w:hAnsi="Urdu Typesetting" w:cs="Urdu Typesetting"/>
                <w:sz w:val="32"/>
                <w:szCs w:val="32"/>
              </w:rPr>
              <w:instrText xml:space="preserve"> INCLUDEPICTURE "/Users/honourfraiser/Library/Group Containers/UBF8T346G9.ms/WebArchiveCopyPasteTempFiles/com.microsoft.Word/RIYADH_Page_1_Image_0001.jpg" \* MERGEFORMATINET </w:instrText>
            </w:r>
            <w:r>
              <w:rPr>
                <w:rFonts w:hint="default" w:ascii="Urdu Typesetting" w:hAnsi="Urdu Typesetting" w:cs="Urdu Typesetting"/>
                <w:sz w:val="32"/>
                <w:szCs w:val="32"/>
              </w:rPr>
              <w:fldChar w:fldCharType="separate"/>
            </w:r>
            <w:r>
              <w:rPr>
                <w:rFonts w:hint="default" w:ascii="Urdu Typesetting" w:hAnsi="Urdu Typesetting" w:cs="Urdu Typesetting"/>
                <w:sz w:val="32"/>
                <w:szCs w:val="32"/>
                <w:rtl/>
              </w:rPr>
              <w:drawing>
                <wp:inline distT="0" distB="0" distL="0" distR="0">
                  <wp:extent cx="1892935" cy="1414145"/>
                  <wp:effectExtent l="0" t="0" r="0" b="0"/>
                  <wp:docPr id="2603589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358978"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902485" cy="1421354"/>
                          </a:xfrm>
                          <a:prstGeom prst="rect">
                            <a:avLst/>
                          </a:prstGeom>
                          <a:noFill/>
                          <a:ln>
                            <a:noFill/>
                          </a:ln>
                        </pic:spPr>
                      </pic:pic>
                    </a:graphicData>
                  </a:graphic>
                </wp:inline>
              </w:drawing>
            </w:r>
            <w:r>
              <w:rPr>
                <w:rFonts w:hint="default" w:ascii="Urdu Typesetting" w:hAnsi="Urdu Typesetting" w:cs="Urdu Typesetting"/>
                <w:sz w:val="32"/>
                <w:szCs w:val="32"/>
              </w:rPr>
              <w:fldChar w:fldCharType="end"/>
            </w:r>
          </w:p>
        </w:tc>
        <w:tc>
          <w:tcPr>
            <w:tcW w:w="5415" w:type="dxa"/>
            <w:shd w:val="clear" w:color="auto" w:fill="auto"/>
            <w:tcMar>
              <w:top w:w="100" w:type="dxa"/>
              <w:left w:w="100" w:type="dxa"/>
              <w:bottom w:w="100" w:type="dxa"/>
              <w:right w:w="100" w:type="dxa"/>
            </w:tcMar>
          </w:tcPr>
          <w:p w14:paraId="622304CD">
            <w:pPr>
              <w:bidi/>
              <w:rPr>
                <w:rFonts w:hint="default" w:ascii="Urdu Typesetting" w:hAnsi="Urdu Typesetting" w:cs="Urdu Typesetting"/>
                <w:b/>
                <w:bCs/>
                <w:sz w:val="22"/>
                <w:szCs w:val="22"/>
                <w:rtl/>
              </w:rPr>
            </w:pPr>
            <w:r>
              <w:rPr>
                <w:rFonts w:hint="default" w:ascii="Urdu Typesetting" w:hAnsi="Urdu Typesetting" w:cs="Urdu Typesetting"/>
                <w:b/>
                <w:bCs/>
                <w:sz w:val="22"/>
                <w:szCs w:val="22"/>
                <w:rtl/>
              </w:rPr>
              <w:t>شہر کے لیے دعا کے نکات (2):</w:t>
            </w:r>
          </w:p>
          <w:p w14:paraId="47B91663">
            <w:pPr>
              <w:pStyle w:val="22"/>
              <w:numPr>
                <w:ilvl w:val="0"/>
                <w:numId w:val="8"/>
              </w:numPr>
              <w:bidi/>
              <w:rPr>
                <w:rFonts w:hint="default" w:ascii="Urdu Typesetting" w:hAnsi="Urdu Typesetting" w:cs="Urdu Typesetting"/>
                <w:b/>
                <w:bCs/>
                <w:sz w:val="22"/>
                <w:szCs w:val="22"/>
                <w:rtl/>
              </w:rPr>
            </w:pPr>
            <w:r>
              <w:rPr>
                <w:rFonts w:hint="default" w:ascii="Urdu Typesetting" w:hAnsi="Urdu Typesetting" w:cs="Urdu Typesetting"/>
                <w:sz w:val="22"/>
                <w:szCs w:val="22"/>
                <w:rtl/>
              </w:rPr>
              <w:t>اس شہر کی 36+ زبانوں میں خدا کی بادشاہت کی ترقی کے لیے دعا کریں۔</w:t>
            </w:r>
          </w:p>
          <w:p w14:paraId="1B531880">
            <w:pPr>
              <w:pStyle w:val="22"/>
              <w:numPr>
                <w:ilvl w:val="0"/>
                <w:numId w:val="8"/>
              </w:numPr>
              <w:bidi/>
              <w:rPr>
                <w:rFonts w:hint="default" w:ascii="Urdu Typesetting" w:hAnsi="Urdu Typesetting" w:cs="Urdu Typesetting"/>
                <w:b/>
                <w:bCs/>
                <w:sz w:val="22"/>
                <w:szCs w:val="22"/>
                <w:rtl/>
              </w:rPr>
            </w:pPr>
            <w:r>
              <w:rPr>
                <w:rFonts w:hint="default" w:ascii="Urdu Typesetting" w:hAnsi="Urdu Typesetting" w:cs="Urdu Typesetting"/>
                <w:sz w:val="22"/>
                <w:szCs w:val="22"/>
                <w:rtl/>
              </w:rPr>
              <w:t>خواتین، بچوں اور شہر کے غریبوں تک پہنچ کر تیزی سے گرجا گھر لگانے پر توجہ مرکوز کرنے والے کمیونٹی مراکز کے آغاز کے لیے دعا کریں۔ رہنماؤں کے لیے حکمت، ہمت اور مافوق الفطرت تحفظ کے لیے دعا کریں۔</w:t>
            </w:r>
          </w:p>
          <w:p w14:paraId="63C43995">
            <w:pPr>
              <w:pStyle w:val="22"/>
              <w:numPr>
                <w:ilvl w:val="0"/>
                <w:numId w:val="8"/>
              </w:numPr>
              <w:bidi/>
              <w:rPr>
                <w:rFonts w:hint="default" w:ascii="Urdu Typesetting" w:hAnsi="Urdu Typesetting" w:cs="Urdu Typesetting"/>
                <w:b/>
                <w:bCs/>
                <w:sz w:val="22"/>
                <w:szCs w:val="22"/>
                <w:rtl/>
              </w:rPr>
            </w:pPr>
            <w:r>
              <w:rPr>
                <w:rFonts w:hint="default" w:ascii="Urdu Typesetting" w:hAnsi="Urdu Typesetting" w:cs="Urdu Typesetting"/>
                <w:sz w:val="22"/>
                <w:szCs w:val="22"/>
                <w:rtl/>
              </w:rPr>
              <w:t>دعا کی ایک زبردست تحریک امرتسر میں جنم لے جو پورے ملک میں پھیل جائے۔</w:t>
            </w:r>
          </w:p>
          <w:p w14:paraId="6EBDDCDC">
            <w:pPr>
              <w:pStyle w:val="22"/>
              <w:numPr>
                <w:ilvl w:val="0"/>
                <w:numId w:val="8"/>
              </w:numPr>
              <w:bidi/>
              <w:rPr>
                <w:rFonts w:hint="default" w:ascii="Urdu Typesetting" w:hAnsi="Urdu Typesetting" w:cs="Urdu Typesetting"/>
                <w:b/>
                <w:bCs/>
                <w:sz w:val="22"/>
                <w:szCs w:val="22"/>
                <w:rtl/>
              </w:rPr>
            </w:pPr>
            <w:r>
              <w:rPr>
                <w:rFonts w:hint="default" w:ascii="Urdu Typesetting" w:hAnsi="Urdu Typesetting" w:cs="Urdu Typesetting"/>
                <w:sz w:val="22"/>
                <w:szCs w:val="22"/>
                <w:rtl/>
              </w:rPr>
              <w:t>یسوع کے پیروکاروں کے لیے روح کی طاقت میں چلنے کے لیے دعا کریں۔</w:t>
            </w:r>
          </w:p>
          <w:p w14:paraId="19C8340D">
            <w:pPr>
              <w:pStyle w:val="22"/>
              <w:numPr>
                <w:ilvl w:val="0"/>
                <w:numId w:val="8"/>
              </w:numPr>
              <w:bidi/>
              <w:rPr>
                <w:rFonts w:hint="default" w:ascii="Urdu Typesetting" w:hAnsi="Urdu Typesetting" w:cs="Urdu Typesetting"/>
                <w:b/>
                <w:bCs/>
                <w:sz w:val="22"/>
                <w:szCs w:val="22"/>
                <w:rtl/>
              </w:rPr>
            </w:pPr>
            <w:r>
              <w:rPr>
                <w:rFonts w:hint="default" w:ascii="Urdu Typesetting" w:hAnsi="Urdu Typesetting" w:cs="Urdu Typesetting"/>
                <w:sz w:val="22"/>
                <w:szCs w:val="22"/>
                <w:rtl/>
              </w:rPr>
              <w:t>اس شہر کے لیے خدا کے الٰہی مقصد کی قیامت کے لیے دعا کریں۔</w:t>
            </w:r>
          </w:p>
        </w:tc>
      </w:tr>
      <w:tr w14:paraId="5FF6BF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570" w:hRule="atLeast"/>
        </w:trPr>
        <w:tc>
          <w:tcPr>
            <w:tcW w:w="1397" w:type="dxa"/>
            <w:shd w:val="clear" w:color="auto" w:fill="auto"/>
            <w:tcMar>
              <w:top w:w="100" w:type="dxa"/>
              <w:left w:w="100" w:type="dxa"/>
              <w:bottom w:w="100" w:type="dxa"/>
              <w:right w:w="100" w:type="dxa"/>
            </w:tcMar>
          </w:tcPr>
          <w:p w14:paraId="3B3F09BD">
            <w:pPr>
              <w:widowControl w:val="0"/>
              <w:pBdr>
                <w:top w:val="none" w:color="auto" w:sz="0" w:space="0"/>
                <w:left w:val="none" w:color="auto" w:sz="0" w:space="0"/>
                <w:bottom w:val="none" w:color="auto" w:sz="0" w:space="0"/>
                <w:right w:val="none" w:color="auto" w:sz="0" w:space="0"/>
                <w:between w:val="none" w:color="auto" w:sz="0" w:space="0"/>
              </w:pBdr>
              <w:bidi/>
              <w:jc w:val="center"/>
              <w:rPr>
                <w:rFonts w:hint="default" w:ascii="Urdu Typesetting" w:hAnsi="Urdu Typesetting" w:eastAsia="Calibri" w:cs="Urdu Typesetting"/>
                <w:b/>
                <w:color w:val="000000" w:themeColor="text1"/>
                <w:sz w:val="22"/>
                <w:szCs w:val="22"/>
                <w:rtl/>
                <w14:textFill>
                  <w14:solidFill>
                    <w14:schemeClr w14:val="tx1"/>
                  </w14:solidFill>
                </w14:textFill>
              </w:rPr>
            </w:pPr>
          </w:p>
        </w:tc>
        <w:tc>
          <w:tcPr>
            <w:tcW w:w="3765" w:type="dxa"/>
            <w:shd w:val="clear" w:color="auto" w:fill="auto"/>
            <w:tcMar>
              <w:top w:w="100" w:type="dxa"/>
              <w:left w:w="100" w:type="dxa"/>
              <w:bottom w:w="100" w:type="dxa"/>
              <w:right w:w="100" w:type="dxa"/>
            </w:tcMar>
          </w:tcPr>
          <w:p w14:paraId="716ECCBD">
            <w:pPr>
              <w:bidi/>
              <w:spacing w:before="200"/>
              <w:rPr>
                <w:rFonts w:hint="default" w:ascii="Urdu Typesetting" w:hAnsi="Urdu Typesetting" w:eastAsia="Calibri" w:cs="Urdu Typesetting"/>
                <w:b/>
                <w:bCs/>
                <w:color w:val="000000" w:themeColor="text1"/>
                <w:sz w:val="22"/>
                <w:szCs w:val="22"/>
                <w:rtl/>
                <w14:textFill>
                  <w14:solidFill>
                    <w14:schemeClr w14:val="tx1"/>
                  </w14:solidFill>
                </w14:textFill>
              </w:rPr>
            </w:pPr>
            <w:r>
              <w:rPr>
                <w:rFonts w:hint="default" w:ascii="Urdu Typesetting" w:hAnsi="Urdu Typesetting" w:eastAsia="Calibri" w:cs="Urdu Typesetting"/>
                <w:b/>
                <w:bCs/>
                <w:color w:val="000000" w:themeColor="text1"/>
                <w:sz w:val="22"/>
                <w:szCs w:val="22"/>
                <w:rtl/>
                <w14:textFill>
                  <w14:solidFill>
                    <w14:schemeClr w14:val="tx1"/>
                  </w14:solidFill>
                </w14:textFill>
              </w:rPr>
              <w:t>عالمی شہر فوکس (3):</w:t>
            </w:r>
            <w:r>
              <w:rPr>
                <w:rFonts w:hint="default" w:ascii="Urdu Typesetting" w:hAnsi="Urdu Typesetting" w:eastAsia="Calibri" w:cs="Urdu Typesetting"/>
                <w:sz w:val="22"/>
                <w:szCs w:val="22"/>
                <w:rtl/>
              </w:rPr>
              <w:t xml:space="preserve"> </w:t>
            </w:r>
            <w:r>
              <w:rPr>
                <w:rFonts w:hint="default" w:ascii="Urdu Typesetting" w:hAnsi="Urdu Typesetting" w:cs="Urdu Typesetting"/>
                <w:sz w:val="32"/>
                <w:szCs w:val="32"/>
              </w:rPr>
              <w:fldChar w:fldCharType="begin"/>
            </w:r>
            <w:r>
              <w:rPr>
                <w:rFonts w:hint="default" w:ascii="Urdu Typesetting" w:hAnsi="Urdu Typesetting" w:cs="Urdu Typesetting"/>
                <w:sz w:val="32"/>
                <w:szCs w:val="32"/>
              </w:rPr>
              <w:instrText xml:space="preserve"> HYPERLINK "https://www.110cities.com/cities/asansol/" \t "_blank" </w:instrText>
            </w:r>
            <w:r>
              <w:rPr>
                <w:rFonts w:hint="default" w:ascii="Urdu Typesetting" w:hAnsi="Urdu Typesetting" w:cs="Urdu Typesetting"/>
                <w:sz w:val="32"/>
                <w:szCs w:val="32"/>
              </w:rPr>
              <w:fldChar w:fldCharType="separate"/>
            </w:r>
            <w:r>
              <w:rPr>
                <w:rStyle w:val="16"/>
                <w:rFonts w:hint="default" w:ascii="Urdu Typesetting" w:hAnsi="Urdu Typesetting" w:cs="Urdu Typesetting"/>
                <w:sz w:val="22"/>
                <w:szCs w:val="22"/>
                <w:rtl/>
              </w:rPr>
              <w:t>آسنسول</w:t>
            </w:r>
            <w:r>
              <w:rPr>
                <w:rStyle w:val="16"/>
                <w:rFonts w:hint="default" w:ascii="Urdu Typesetting" w:hAnsi="Urdu Typesetting" w:cs="Urdu Typesetting"/>
                <w:sz w:val="22"/>
                <w:szCs w:val="22"/>
                <w:rtl/>
              </w:rPr>
              <w:fldChar w:fldCharType="end"/>
            </w:r>
            <w:r>
              <w:rPr>
                <w:rFonts w:hint="default" w:ascii="Urdu Typesetting" w:hAnsi="Urdu Typesetting" w:cs="Urdu Typesetting"/>
                <w:sz w:val="22"/>
                <w:szCs w:val="22"/>
                <w:rtl/>
              </w:rPr>
              <w:t>، ہندوستان</w:t>
            </w:r>
          </w:p>
          <w:p w14:paraId="7C65631C">
            <w:pPr>
              <w:bidi/>
              <w:spacing w:before="200"/>
              <w:rPr>
                <w:rFonts w:hint="default" w:ascii="Urdu Typesetting" w:hAnsi="Urdu Typesetting" w:eastAsia="Calibri" w:cs="Urdu Typesetting"/>
                <w:b/>
                <w:bCs/>
                <w:color w:val="000000" w:themeColor="text1"/>
                <w:sz w:val="22"/>
                <w:szCs w:val="22"/>
                <w:rtl/>
                <w14:textFill>
                  <w14:solidFill>
                    <w14:schemeClr w14:val="tx1"/>
                  </w14:solidFill>
                </w14:textFill>
              </w:rPr>
            </w:pPr>
            <w:r>
              <w:rPr>
                <w:rFonts w:hint="default" w:ascii="Urdu Typesetting" w:hAnsi="Urdu Typesetting" w:cs="Urdu Typesetting"/>
                <w:sz w:val="32"/>
                <w:szCs w:val="32"/>
              </w:rPr>
              <w:fldChar w:fldCharType="begin"/>
            </w:r>
            <w:r>
              <w:rPr>
                <w:rFonts w:hint="default" w:ascii="Urdu Typesetting" w:hAnsi="Urdu Typesetting" w:cs="Urdu Typesetting"/>
                <w:sz w:val="32"/>
                <w:szCs w:val="32"/>
              </w:rPr>
              <w:instrText xml:space="preserve"> INCLUDEPICTURE "/Users/honourfraiser/Library/Group Containers/UBF8T346G9.ms/WebArchiveCopyPasteTempFiles/com.microsoft.Word/RIYADH_Page_1_Image_0001.jpg" \* MERGEFORMATINET </w:instrText>
            </w:r>
            <w:r>
              <w:rPr>
                <w:rFonts w:hint="default" w:ascii="Urdu Typesetting" w:hAnsi="Urdu Typesetting" w:cs="Urdu Typesetting"/>
                <w:sz w:val="32"/>
                <w:szCs w:val="32"/>
              </w:rPr>
              <w:fldChar w:fldCharType="separate"/>
            </w:r>
            <w:r>
              <w:rPr>
                <w:rFonts w:hint="default" w:ascii="Urdu Typesetting" w:hAnsi="Urdu Typesetting" w:cs="Urdu Typesetting"/>
                <w:sz w:val="32"/>
                <w:szCs w:val="32"/>
                <w:rtl/>
              </w:rPr>
              <w:drawing>
                <wp:inline distT="0" distB="0" distL="0" distR="0">
                  <wp:extent cx="1226185" cy="1391920"/>
                  <wp:effectExtent l="0" t="0" r="5715" b="5080"/>
                  <wp:docPr id="214020469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204699"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226255" cy="1392392"/>
                          </a:xfrm>
                          <a:prstGeom prst="rect">
                            <a:avLst/>
                          </a:prstGeom>
                          <a:noFill/>
                          <a:ln>
                            <a:noFill/>
                          </a:ln>
                        </pic:spPr>
                      </pic:pic>
                    </a:graphicData>
                  </a:graphic>
                </wp:inline>
              </w:drawing>
            </w:r>
            <w:r>
              <w:rPr>
                <w:rFonts w:hint="default" w:ascii="Urdu Typesetting" w:hAnsi="Urdu Typesetting" w:cs="Urdu Typesetting"/>
                <w:sz w:val="32"/>
                <w:szCs w:val="32"/>
              </w:rPr>
              <w:fldChar w:fldCharType="end"/>
            </w:r>
          </w:p>
        </w:tc>
        <w:tc>
          <w:tcPr>
            <w:tcW w:w="5415" w:type="dxa"/>
            <w:shd w:val="clear" w:color="auto" w:fill="auto"/>
            <w:tcMar>
              <w:top w:w="100" w:type="dxa"/>
              <w:left w:w="100" w:type="dxa"/>
              <w:bottom w:w="100" w:type="dxa"/>
              <w:right w:w="100" w:type="dxa"/>
            </w:tcMar>
          </w:tcPr>
          <w:p w14:paraId="0A8A012E">
            <w:pPr>
              <w:bidi/>
              <w:rPr>
                <w:rFonts w:hint="default" w:ascii="Urdu Typesetting" w:hAnsi="Urdu Typesetting" w:cs="Urdu Typesetting"/>
                <w:b/>
                <w:bCs/>
                <w:sz w:val="22"/>
                <w:szCs w:val="22"/>
                <w:rtl/>
              </w:rPr>
            </w:pPr>
            <w:r>
              <w:rPr>
                <w:rFonts w:hint="default" w:ascii="Urdu Typesetting" w:hAnsi="Urdu Typesetting" w:cs="Urdu Typesetting"/>
                <w:b/>
                <w:bCs/>
                <w:sz w:val="22"/>
                <w:szCs w:val="22"/>
                <w:rtl/>
              </w:rPr>
              <w:t>شہر کے لیے دعا کے نکات (3):</w:t>
            </w:r>
          </w:p>
          <w:p w14:paraId="57CDA8B3">
            <w:pPr>
              <w:pStyle w:val="22"/>
              <w:numPr>
                <w:ilvl w:val="0"/>
                <w:numId w:val="9"/>
              </w:numPr>
              <w:bidi/>
              <w:rPr>
                <w:rFonts w:hint="default" w:ascii="Urdu Typesetting" w:hAnsi="Urdu Typesetting" w:cs="Urdu Typesetting"/>
                <w:b/>
                <w:bCs/>
                <w:sz w:val="22"/>
                <w:szCs w:val="22"/>
                <w:rtl/>
              </w:rPr>
            </w:pPr>
            <w:r>
              <w:rPr>
                <w:rFonts w:hint="default" w:ascii="Urdu Typesetting" w:hAnsi="Urdu Typesetting" w:cs="Urdu Typesetting"/>
                <w:sz w:val="22"/>
                <w:szCs w:val="22"/>
                <w:rtl/>
              </w:rPr>
              <w:t>اس شہر کی 41+ زبانوں میں خدا کی بادشاہی کی ترقی کے لیے دعا کریں۔</w:t>
            </w:r>
          </w:p>
          <w:p w14:paraId="7FB2F7D9">
            <w:pPr>
              <w:pStyle w:val="22"/>
              <w:numPr>
                <w:ilvl w:val="0"/>
                <w:numId w:val="9"/>
              </w:numPr>
              <w:bidi/>
              <w:rPr>
                <w:rFonts w:hint="default" w:ascii="Urdu Typesetting" w:hAnsi="Urdu Typesetting" w:cs="Urdu Typesetting"/>
                <w:b/>
                <w:bCs/>
                <w:sz w:val="22"/>
                <w:szCs w:val="22"/>
                <w:rtl/>
              </w:rPr>
            </w:pPr>
            <w:r>
              <w:rPr>
                <w:rFonts w:hint="default" w:ascii="Urdu Typesetting" w:hAnsi="Urdu Typesetting" w:cs="Urdu Typesetting"/>
                <w:sz w:val="22"/>
                <w:szCs w:val="22"/>
                <w:rtl/>
              </w:rPr>
              <w:t>بہت سے کمیونٹی سینٹرز کے لیے دعا کریں کیونکہ وہ خواتین اور بچوں تک پہنچ کر اور غریبوں کو کھانا کھلا کر گرجا گھر لگاتے ہیں۔ رہنماؤں کے لیے حکمت، ہمت اور مافوق الفطرت تحفظ کے لیے دعا کریں۔</w:t>
            </w:r>
          </w:p>
          <w:p w14:paraId="2D11463E">
            <w:pPr>
              <w:pStyle w:val="22"/>
              <w:numPr>
                <w:ilvl w:val="0"/>
                <w:numId w:val="9"/>
              </w:numPr>
              <w:bidi/>
              <w:rPr>
                <w:rFonts w:hint="default" w:ascii="Urdu Typesetting" w:hAnsi="Urdu Typesetting" w:cs="Urdu Typesetting"/>
                <w:b/>
                <w:bCs/>
                <w:sz w:val="22"/>
                <w:szCs w:val="22"/>
                <w:rtl/>
              </w:rPr>
            </w:pPr>
            <w:r>
              <w:rPr>
                <w:rFonts w:hint="default" w:ascii="Urdu Typesetting" w:hAnsi="Urdu Typesetting" w:cs="Urdu Typesetting"/>
                <w:sz w:val="22"/>
                <w:szCs w:val="22"/>
                <w:rtl/>
              </w:rPr>
              <w:t>دعا کریں کہ دعا کی ایک زبردست تحریک انسنسول میں جنم لے جو پورے ملک میں پھیل جائے۔</w:t>
            </w:r>
          </w:p>
          <w:p w14:paraId="75D0770A">
            <w:pPr>
              <w:pStyle w:val="22"/>
              <w:numPr>
                <w:ilvl w:val="0"/>
                <w:numId w:val="9"/>
              </w:numPr>
              <w:bidi/>
              <w:rPr>
                <w:rFonts w:hint="default" w:ascii="Urdu Typesetting" w:hAnsi="Urdu Typesetting" w:cs="Urdu Typesetting"/>
                <w:b/>
                <w:bCs/>
                <w:sz w:val="22"/>
                <w:szCs w:val="22"/>
                <w:rtl/>
              </w:rPr>
            </w:pPr>
            <w:r>
              <w:rPr>
                <w:rFonts w:hint="default" w:ascii="Urdu Typesetting" w:hAnsi="Urdu Typesetting" w:cs="Urdu Typesetting"/>
                <w:sz w:val="22"/>
                <w:szCs w:val="22"/>
                <w:rtl/>
              </w:rPr>
              <w:t>یسوع کے پیروکاروں کے لیے روح کی طاقت میں چلنے کے لیے دعا کریں۔</w:t>
            </w:r>
          </w:p>
          <w:p w14:paraId="58982600">
            <w:pPr>
              <w:pStyle w:val="22"/>
              <w:numPr>
                <w:ilvl w:val="0"/>
                <w:numId w:val="9"/>
              </w:numPr>
              <w:bidi/>
              <w:rPr>
                <w:rFonts w:hint="default" w:ascii="Urdu Typesetting" w:hAnsi="Urdu Typesetting" w:cs="Urdu Typesetting"/>
                <w:b/>
                <w:bCs/>
                <w:sz w:val="22"/>
                <w:szCs w:val="22"/>
                <w:rtl/>
              </w:rPr>
            </w:pPr>
            <w:r>
              <w:rPr>
                <w:rFonts w:hint="default" w:ascii="Urdu Typesetting" w:hAnsi="Urdu Typesetting" w:cs="Urdu Typesetting"/>
                <w:sz w:val="22"/>
                <w:szCs w:val="22"/>
                <w:rtl/>
              </w:rPr>
              <w:t>اس شہر کے لیے خدا کے الٰہی مقصد کی قیامت کے لیے دعا کریں۔</w:t>
            </w:r>
          </w:p>
        </w:tc>
      </w:tr>
      <w:tr w14:paraId="777468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570" w:hRule="atLeast"/>
        </w:trPr>
        <w:tc>
          <w:tcPr>
            <w:tcW w:w="1397" w:type="dxa"/>
            <w:shd w:val="clear" w:color="auto" w:fill="auto"/>
            <w:tcMar>
              <w:top w:w="100" w:type="dxa"/>
              <w:left w:w="100" w:type="dxa"/>
              <w:bottom w:w="100" w:type="dxa"/>
              <w:right w:w="100" w:type="dxa"/>
            </w:tcMar>
          </w:tcPr>
          <w:p w14:paraId="061C20E1">
            <w:pPr>
              <w:widowControl w:val="0"/>
              <w:pBdr>
                <w:top w:val="none" w:color="auto" w:sz="0" w:space="0"/>
                <w:left w:val="none" w:color="auto" w:sz="0" w:space="0"/>
                <w:bottom w:val="none" w:color="auto" w:sz="0" w:space="0"/>
                <w:right w:val="none" w:color="auto" w:sz="0" w:space="0"/>
                <w:between w:val="none" w:color="auto" w:sz="0" w:space="0"/>
              </w:pBdr>
              <w:bidi/>
              <w:jc w:val="center"/>
              <w:rPr>
                <w:rFonts w:hint="default" w:ascii="Urdu Typesetting" w:hAnsi="Urdu Typesetting" w:eastAsia="Calibri" w:cs="Urdu Typesetting"/>
                <w:b/>
                <w:color w:val="000000" w:themeColor="text1"/>
                <w:sz w:val="22"/>
                <w:szCs w:val="22"/>
                <w:rtl/>
                <w14:textFill>
                  <w14:solidFill>
                    <w14:schemeClr w14:val="tx1"/>
                  </w14:solidFill>
                </w14:textFill>
              </w:rPr>
            </w:pPr>
          </w:p>
        </w:tc>
        <w:tc>
          <w:tcPr>
            <w:tcW w:w="3765" w:type="dxa"/>
            <w:shd w:val="clear" w:color="auto" w:fill="auto"/>
            <w:tcMar>
              <w:top w:w="100" w:type="dxa"/>
              <w:left w:w="100" w:type="dxa"/>
              <w:bottom w:w="100" w:type="dxa"/>
              <w:right w:w="100" w:type="dxa"/>
            </w:tcMar>
          </w:tcPr>
          <w:p w14:paraId="0025FC15">
            <w:pPr>
              <w:bidi/>
              <w:spacing w:before="200"/>
              <w:rPr>
                <w:rFonts w:hint="default" w:ascii="Urdu Typesetting" w:hAnsi="Urdu Typesetting" w:eastAsia="Calibri" w:cs="Urdu Typesetting"/>
                <w:b/>
                <w:bCs/>
                <w:color w:val="000000" w:themeColor="text1"/>
                <w:sz w:val="22"/>
                <w:szCs w:val="22"/>
                <w:rtl/>
                <w14:textFill>
                  <w14:solidFill>
                    <w14:schemeClr w14:val="tx1"/>
                  </w14:solidFill>
                </w14:textFill>
              </w:rPr>
            </w:pPr>
            <w:r>
              <w:rPr>
                <w:rFonts w:hint="default" w:ascii="Urdu Typesetting" w:hAnsi="Urdu Typesetting" w:eastAsia="Calibri" w:cs="Urdu Typesetting"/>
                <w:b/>
                <w:bCs/>
                <w:color w:val="000000" w:themeColor="text1"/>
                <w:sz w:val="22"/>
                <w:szCs w:val="22"/>
                <w:rtl/>
                <w14:textFill>
                  <w14:solidFill>
                    <w14:schemeClr w14:val="tx1"/>
                  </w14:solidFill>
                </w14:textFill>
              </w:rPr>
              <w:t>بحران میں دنیا کے لیے دعا:</w:t>
            </w:r>
          </w:p>
        </w:tc>
        <w:tc>
          <w:tcPr>
            <w:tcW w:w="5415" w:type="dxa"/>
            <w:shd w:val="clear" w:color="auto" w:fill="auto"/>
            <w:tcMar>
              <w:top w:w="100" w:type="dxa"/>
              <w:left w:w="100" w:type="dxa"/>
              <w:bottom w:w="100" w:type="dxa"/>
              <w:right w:w="100" w:type="dxa"/>
            </w:tcMar>
          </w:tcPr>
          <w:p w14:paraId="121C0ECE">
            <w:pPr>
              <w:pStyle w:val="17"/>
              <w:bidi/>
              <w:spacing w:before="0" w:beforeAutospacing="0" w:after="0" w:afterAutospacing="0"/>
              <w:rPr>
                <w:rFonts w:hint="default" w:ascii="Urdu Typesetting" w:hAnsi="Urdu Typesetting" w:cs="Urdu Typesetting"/>
                <w:color w:val="000000"/>
                <w:sz w:val="32"/>
                <w:szCs w:val="32"/>
                <w:rtl/>
              </w:rPr>
            </w:pPr>
            <w:r>
              <w:rPr>
                <w:rFonts w:hint="default" w:ascii="Urdu Typesetting" w:hAnsi="Urdu Typesetting" w:cs="Urdu Typesetting"/>
                <w:b/>
                <w:bCs/>
                <w:color w:val="000000"/>
                <w:sz w:val="22"/>
                <w:szCs w:val="22"/>
                <w:shd w:val="clear" w:color="auto" w:fill="FFFFFF"/>
                <w:rtl/>
              </w:rPr>
              <w:t>سفاکانہ کٹائی عظیم پھلداری کے برابر ہے۔</w:t>
            </w:r>
          </w:p>
          <w:p w14:paraId="5970A4B7">
            <w:pPr>
              <w:bidi/>
              <w:rPr>
                <w:rFonts w:hint="default" w:ascii="Urdu Typesetting" w:hAnsi="Urdu Typesetting" w:cs="Urdu Typesetting"/>
                <w:color w:val="000000"/>
                <w:sz w:val="32"/>
                <w:szCs w:val="32"/>
                <w:rtl/>
              </w:rPr>
            </w:pPr>
          </w:p>
          <w:p w14:paraId="516BDCF1">
            <w:pPr>
              <w:pStyle w:val="17"/>
              <w:bidi/>
              <w:spacing w:before="0" w:beforeAutospacing="0" w:after="0" w:afterAutospacing="0"/>
              <w:rPr>
                <w:rFonts w:hint="default" w:ascii="Urdu Typesetting" w:hAnsi="Urdu Typesetting" w:cs="Urdu Typesetting"/>
                <w:color w:val="000000"/>
                <w:sz w:val="32"/>
                <w:szCs w:val="32"/>
                <w:rtl/>
              </w:rPr>
            </w:pPr>
            <w:r>
              <w:rPr>
                <w:rFonts w:hint="default" w:ascii="Urdu Typesetting" w:hAnsi="Urdu Typesetting" w:cs="Urdu Typesetting"/>
                <w:color w:val="000000"/>
                <w:sz w:val="22"/>
                <w:szCs w:val="22"/>
                <w:shd w:val="clear" w:color="auto" w:fill="FFFFFF"/>
                <w:rtl/>
              </w:rPr>
              <w:t>یسوع، ہمیں آپ میں قائم رکھنا؛ تیری کٹائی کو برداشت کرنے میں ہماری مدد فرما، تاکہ ہم بہت سے پھل لائیں جو ہمارے خلاف آنے کے باوجود تیری شان کے لیے باقی رہے۔</w:t>
            </w:r>
          </w:p>
          <w:p w14:paraId="4C4468C7">
            <w:pPr>
              <w:bidi/>
              <w:rPr>
                <w:rFonts w:hint="default" w:ascii="Urdu Typesetting" w:hAnsi="Urdu Typesetting" w:cs="Urdu Typesetting"/>
                <w:b/>
                <w:bCs/>
                <w:sz w:val="22"/>
                <w:szCs w:val="22"/>
                <w:rtl/>
              </w:rPr>
            </w:pPr>
            <w:r>
              <w:rPr>
                <w:rFonts w:hint="default" w:ascii="Urdu Typesetting" w:hAnsi="Urdu Typesetting" w:cs="Urdu Typesetting"/>
                <w:color w:val="000000"/>
                <w:sz w:val="32"/>
                <w:szCs w:val="32"/>
                <w:rtl/>
              </w:rPr>
              <w:br w:type="textWrapping"/>
            </w:r>
            <w:r>
              <w:rPr>
                <w:rFonts w:hint="cs" w:ascii="Urdu Typesetting" w:hAnsi="Urdu Typesetting" w:cs="Urdu Typesetting"/>
                <w:color w:val="000000"/>
                <w:sz w:val="22"/>
                <w:szCs w:val="22"/>
                <w:shd w:val="clear" w:color="auto" w:fill="FFFFFF"/>
                <w:rtl w:val="0"/>
                <w:lang w:bidi="ur-PK"/>
              </w:rPr>
              <w:t>یوحنا</w:t>
            </w:r>
            <w:r>
              <w:rPr>
                <w:rFonts w:hint="default" w:ascii="Urdu Typesetting" w:hAnsi="Urdu Typesetting" w:cs="Urdu Typesetting"/>
                <w:color w:val="000000"/>
                <w:sz w:val="22"/>
                <w:szCs w:val="22"/>
                <w:shd w:val="clear" w:color="auto" w:fill="FFFFFF"/>
                <w:rtl/>
              </w:rPr>
              <w:t xml:space="preserve"> 15: 1-3 "میں انگور کی حقیقی بیل ہوں، اور میرا باپ باغبان ہے۔ مجھ میں ہر وہ شاخ جو پھل نہیں دیتی وہ کاٹ دیتا ہے اور وہ ہر اس شاخ کو کاٹتا ہے جو پھل دیتی ہے تاکہ وہ زیادہ پھل لائے۔ جو کلام میں نے تم سے کہا ہے تم پہلے ہی سے پاک ہو۔</w:t>
            </w:r>
          </w:p>
        </w:tc>
      </w:tr>
    </w:tbl>
    <w:p w14:paraId="389AFD1B">
      <w:pPr>
        <w:widowControl w:val="0"/>
        <w:bidi/>
        <w:rPr>
          <w:rFonts w:hint="default" w:ascii="Urdu Typesetting" w:hAnsi="Urdu Typesetting" w:cs="Urdu Typesetting"/>
          <w:sz w:val="22"/>
          <w:szCs w:val="22"/>
          <w:rtl/>
        </w:rPr>
      </w:pPr>
    </w:p>
    <w:sectPr>
      <w:pgSz w:w="12240" w:h="15840"/>
      <w:pgMar w:top="471" w:right="624" w:bottom="787" w:left="552" w:header="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86"/>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Georgia">
    <w:panose1 w:val="02040502050405020303"/>
    <w:charset w:val="00"/>
    <w:family w:val="roman"/>
    <w:pitch w:val="default"/>
    <w:sig w:usb0="00000287" w:usb1="00000000" w:usb2="00000000" w:usb3="00000000" w:csb0="2000009F" w:csb1="00000000"/>
  </w:font>
  <w:font w:name="Open Sans">
    <w:altName w:val="Times New Roman"/>
    <w:panose1 w:val="020B0604020202020204"/>
    <w:charset w:val="00"/>
    <w:family w:val="swiss"/>
    <w:pitch w:val="default"/>
    <w:sig w:usb0="00000000" w:usb1="00000000" w:usb2="00000028" w:usb3="00000000" w:csb0="0000019F" w:csb1="00000000"/>
  </w:font>
  <w:font w:name="Cambria">
    <w:panose1 w:val="02040503050406030204"/>
    <w:charset w:val="00"/>
    <w:family w:val="roman"/>
    <w:pitch w:val="default"/>
    <w:sig w:usb0="E00006FF" w:usb1="420024FF" w:usb2="02000000" w:usb3="00000000" w:csb0="2000019F" w:csb1="00000000"/>
  </w:font>
  <w:font w:name="Futura PT Bold">
    <w:altName w:val="Century Gothic"/>
    <w:panose1 w:val="020B0902020204020203"/>
    <w:charset w:val="4D"/>
    <w:family w:val="swiss"/>
    <w:pitch w:val="default"/>
    <w:sig w:usb0="00000000" w:usb1="00000000" w:usb2="00000000" w:usb3="00000000" w:csb0="00000097" w:csb1="00000000"/>
  </w:font>
  <w:font w:name="Futura PT Book">
    <w:altName w:val="Century Gothic"/>
    <w:panose1 w:val="020B0502020204090303"/>
    <w:charset w:val="4D"/>
    <w:family w:val="swiss"/>
    <w:pitch w:val="default"/>
    <w:sig w:usb0="00000000" w:usb1="00000000" w:usb2="00000000" w:usb3="00000000" w:csb0="00000097" w:csb1="00000000"/>
  </w:font>
  <w:font w:name="Minion Pro">
    <w:altName w:val="Cambria"/>
    <w:panose1 w:val="020B0604020202020204"/>
    <w:charset w:val="00"/>
    <w:family w:val="roman"/>
    <w:pitch w:val="default"/>
    <w:sig w:usb0="00000000" w:usb1="00000000" w:usb2="00000000" w:usb3="00000000" w:csb0="0000019F" w:csb1="00000000"/>
  </w:font>
  <w:font w:name="Roboto">
    <w:altName w:val="AlQalam Juveria Kufi"/>
    <w:panose1 w:val="00000000000000000000"/>
    <w:charset w:val="00"/>
    <w:family w:val="auto"/>
    <w:pitch w:val="default"/>
    <w:sig w:usb0="00000000" w:usb1="00000000" w:usb2="00000000" w:usb3="00000000" w:csb0="00000000" w:csb1="00000000"/>
  </w:font>
  <w:font w:name="Raleway">
    <w:altName w:val="AlQalam Juveria Kufi"/>
    <w:panose1 w:val="00000000000000000000"/>
    <w:charset w:val="4D"/>
    <w:family w:val="auto"/>
    <w:pitch w:val="default"/>
    <w:sig w:usb0="00000000" w:usb1="00000000" w:usb2="00000000" w:usb3="00000000" w:csb0="00000197" w:csb1="00000000"/>
  </w:font>
  <w:font w:name="AlQalam Juveria Kufi">
    <w:panose1 w:val="02000500000000000000"/>
    <w:charset w:val="00"/>
    <w:family w:val="auto"/>
    <w:pitch w:val="default"/>
    <w:sig w:usb0="00006003" w:usb1="00000000" w:usb2="00000000" w:usb3="00000000" w:csb0="00000041" w:csb1="00000000"/>
  </w:font>
  <w:font w:name="Arial Unicode MS">
    <w:panose1 w:val="020B0604020202020204"/>
    <w:charset w:val="86"/>
    <w:family w:val="auto"/>
    <w:pitch w:val="default"/>
    <w:sig w:usb0="FFFFFFFF" w:usb1="E9FFFFFF" w:usb2="0000003F" w:usb3="00000000" w:csb0="603F01FF" w:csb1="FFFF0000"/>
  </w:font>
  <w:font w:name="Tahoma">
    <w:panose1 w:val="020B0604030504040204"/>
    <w:charset w:val="00"/>
    <w:family w:val="auto"/>
    <w:pitch w:val="default"/>
    <w:sig w:usb0="E1002EFF" w:usb1="C000605B" w:usb2="00000029" w:usb3="00000000" w:csb0="200101FF" w:csb1="20280000"/>
  </w:font>
  <w:font w:name="Century Gothic">
    <w:panose1 w:val="020B0502020202020204"/>
    <w:charset w:val="00"/>
    <w:family w:val="auto"/>
    <w:pitch w:val="default"/>
    <w:sig w:usb0="00000287" w:usb1="00000000" w:usb2="00000000" w:usb3="00000000" w:csb0="2000009F" w:csb1="DFD70000"/>
  </w:font>
  <w:font w:name="Calibri Light">
    <w:panose1 w:val="020F0302020204030204"/>
    <w:charset w:val="00"/>
    <w:family w:val="auto"/>
    <w:pitch w:val="default"/>
    <w:sig w:usb0="E4002EFF" w:usb1="C000247B" w:usb2="00000009" w:usb3="00000000" w:csb0="200001FF" w:csb1="00000000"/>
  </w:font>
  <w:font w:name="Jameel Noori Nastaleeq">
    <w:panose1 w:val="02000503000000000004"/>
    <w:charset w:val="00"/>
    <w:family w:val="auto"/>
    <w:pitch w:val="default"/>
    <w:sig w:usb0="80002007" w:usb1="00000000" w:usb2="00000000" w:usb3="00000000" w:csb0="00000041" w:csb1="00000000"/>
  </w:font>
  <w:font w:name="Urdu Typesetting">
    <w:panose1 w:val="03020402040406030203"/>
    <w:charset w:val="00"/>
    <w:family w:val="auto"/>
    <w:pitch w:val="default"/>
    <w:sig w:usb0="00002003" w:usb1="80000000" w:usb2="00000008" w:usb3="00000000" w:csb0="00000041" w:csb1="200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04E3A46"/>
    <w:multiLevelType w:val="multilevel"/>
    <w:tmpl w:val="104E3A46"/>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25DC1B2D"/>
    <w:multiLevelType w:val="multilevel"/>
    <w:tmpl w:val="25DC1B2D"/>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33F61ACA"/>
    <w:multiLevelType w:val="multilevel"/>
    <w:tmpl w:val="33F61ACA"/>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423532AB"/>
    <w:multiLevelType w:val="multilevel"/>
    <w:tmpl w:val="423532AB"/>
    <w:lvl w:ilvl="0" w:tentative="0">
      <w:start w:val="1"/>
      <w:numFmt w:val="decimal"/>
      <w:lvlText w:val="%1."/>
      <w:lvlJc w:val="left"/>
      <w:pPr>
        <w:ind w:left="720" w:hanging="360"/>
      </w:pPr>
      <w:rPr>
        <w:b w:val="0"/>
        <w:bCs w:val="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4E991913"/>
    <w:multiLevelType w:val="multilevel"/>
    <w:tmpl w:val="4E991913"/>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512F3A56"/>
    <w:multiLevelType w:val="multilevel"/>
    <w:tmpl w:val="512F3A56"/>
    <w:lvl w:ilvl="0" w:tentative="0">
      <w:start w:val="1"/>
      <w:numFmt w:val="decimal"/>
      <w:lvlText w:val="%1."/>
      <w:lvlJc w:val="left"/>
      <w:pPr>
        <w:ind w:left="720" w:hanging="360"/>
      </w:pPr>
      <w:rPr>
        <w:b w:val="0"/>
        <w:bCs w:val="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
    <w:nsid w:val="54D11231"/>
    <w:multiLevelType w:val="multilevel"/>
    <w:tmpl w:val="54D11231"/>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594619F8"/>
    <w:multiLevelType w:val="multilevel"/>
    <w:tmpl w:val="594619F8"/>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
    <w:nsid w:val="7F4B3C49"/>
    <w:multiLevelType w:val="multilevel"/>
    <w:tmpl w:val="7F4B3C49"/>
    <w:lvl w:ilvl="0" w:tentative="0">
      <w:start w:val="1"/>
      <w:numFmt w:val="decimal"/>
      <w:lvlText w:val="%1."/>
      <w:lvlJc w:val="left"/>
      <w:pPr>
        <w:ind w:left="720" w:hanging="360"/>
      </w:pPr>
      <w:rPr>
        <w:b w:val="0"/>
        <w:bCs w:val="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7"/>
  </w:num>
  <w:num w:numId="2">
    <w:abstractNumId w:val="2"/>
  </w:num>
  <w:num w:numId="3">
    <w:abstractNumId w:val="1"/>
  </w:num>
  <w:num w:numId="4">
    <w:abstractNumId w:val="6"/>
  </w:num>
  <w:num w:numId="5">
    <w:abstractNumId w:val="4"/>
  </w:num>
  <w:num w:numId="6">
    <w:abstractNumId w:val="8"/>
  </w:num>
  <w:num w:numId="7">
    <w:abstractNumId w:val="0"/>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7B20"/>
    <w:rsid w:val="00002D46"/>
    <w:rsid w:val="00003A42"/>
    <w:rsid w:val="00004407"/>
    <w:rsid w:val="00016D36"/>
    <w:rsid w:val="00030D38"/>
    <w:rsid w:val="000405FD"/>
    <w:rsid w:val="000603C7"/>
    <w:rsid w:val="0006389B"/>
    <w:rsid w:val="000668DF"/>
    <w:rsid w:val="000818DF"/>
    <w:rsid w:val="00083780"/>
    <w:rsid w:val="000967C7"/>
    <w:rsid w:val="00096C07"/>
    <w:rsid w:val="000A00BF"/>
    <w:rsid w:val="000C6E61"/>
    <w:rsid w:val="000D7F14"/>
    <w:rsid w:val="000E66B6"/>
    <w:rsid w:val="000E76AB"/>
    <w:rsid w:val="000F61B3"/>
    <w:rsid w:val="001019EC"/>
    <w:rsid w:val="0010483F"/>
    <w:rsid w:val="00107710"/>
    <w:rsid w:val="0011292B"/>
    <w:rsid w:val="0012156B"/>
    <w:rsid w:val="00124440"/>
    <w:rsid w:val="00124E80"/>
    <w:rsid w:val="00151B71"/>
    <w:rsid w:val="001552CA"/>
    <w:rsid w:val="00174F32"/>
    <w:rsid w:val="00175680"/>
    <w:rsid w:val="001B4E30"/>
    <w:rsid w:val="001C61C2"/>
    <w:rsid w:val="001D7E82"/>
    <w:rsid w:val="001E78F5"/>
    <w:rsid w:val="00222184"/>
    <w:rsid w:val="0022531C"/>
    <w:rsid w:val="00230014"/>
    <w:rsid w:val="0023093B"/>
    <w:rsid w:val="002329BE"/>
    <w:rsid w:val="00234B5B"/>
    <w:rsid w:val="00234C0C"/>
    <w:rsid w:val="00250620"/>
    <w:rsid w:val="002547C6"/>
    <w:rsid w:val="002626D0"/>
    <w:rsid w:val="00266077"/>
    <w:rsid w:val="002739C3"/>
    <w:rsid w:val="00276013"/>
    <w:rsid w:val="00280E0A"/>
    <w:rsid w:val="002813E1"/>
    <w:rsid w:val="00295508"/>
    <w:rsid w:val="002C7B7B"/>
    <w:rsid w:val="002D00C9"/>
    <w:rsid w:val="002D7188"/>
    <w:rsid w:val="003101EF"/>
    <w:rsid w:val="00322CAC"/>
    <w:rsid w:val="00324210"/>
    <w:rsid w:val="003408EA"/>
    <w:rsid w:val="003426CD"/>
    <w:rsid w:val="00343CE4"/>
    <w:rsid w:val="00345717"/>
    <w:rsid w:val="00355AFB"/>
    <w:rsid w:val="00357B20"/>
    <w:rsid w:val="003702B2"/>
    <w:rsid w:val="00376EFE"/>
    <w:rsid w:val="00381C58"/>
    <w:rsid w:val="00386E41"/>
    <w:rsid w:val="003961B4"/>
    <w:rsid w:val="003A15C0"/>
    <w:rsid w:val="003C1265"/>
    <w:rsid w:val="003C3701"/>
    <w:rsid w:val="004014E2"/>
    <w:rsid w:val="00412CE7"/>
    <w:rsid w:val="00425237"/>
    <w:rsid w:val="0043455E"/>
    <w:rsid w:val="00437612"/>
    <w:rsid w:val="004402A3"/>
    <w:rsid w:val="00440996"/>
    <w:rsid w:val="004443A9"/>
    <w:rsid w:val="004614F2"/>
    <w:rsid w:val="00476C56"/>
    <w:rsid w:val="00476D50"/>
    <w:rsid w:val="0048391C"/>
    <w:rsid w:val="004913CA"/>
    <w:rsid w:val="00497509"/>
    <w:rsid w:val="004A2715"/>
    <w:rsid w:val="004A3DA4"/>
    <w:rsid w:val="004B210E"/>
    <w:rsid w:val="004C45BC"/>
    <w:rsid w:val="004C5C3C"/>
    <w:rsid w:val="004F2E3C"/>
    <w:rsid w:val="0050109B"/>
    <w:rsid w:val="00502378"/>
    <w:rsid w:val="00507662"/>
    <w:rsid w:val="00531B29"/>
    <w:rsid w:val="00532F58"/>
    <w:rsid w:val="00546764"/>
    <w:rsid w:val="00547066"/>
    <w:rsid w:val="00570911"/>
    <w:rsid w:val="005712A9"/>
    <w:rsid w:val="0058115D"/>
    <w:rsid w:val="00581302"/>
    <w:rsid w:val="00581538"/>
    <w:rsid w:val="00581BD8"/>
    <w:rsid w:val="00592D9C"/>
    <w:rsid w:val="0059527F"/>
    <w:rsid w:val="005A479D"/>
    <w:rsid w:val="005B0FDB"/>
    <w:rsid w:val="005C0964"/>
    <w:rsid w:val="005C177A"/>
    <w:rsid w:val="005D543B"/>
    <w:rsid w:val="005D7478"/>
    <w:rsid w:val="005E3218"/>
    <w:rsid w:val="005E3BA9"/>
    <w:rsid w:val="005F739E"/>
    <w:rsid w:val="00605FA1"/>
    <w:rsid w:val="00627A80"/>
    <w:rsid w:val="006311E1"/>
    <w:rsid w:val="00631D6B"/>
    <w:rsid w:val="00634B4C"/>
    <w:rsid w:val="006376B4"/>
    <w:rsid w:val="006514E9"/>
    <w:rsid w:val="00656B92"/>
    <w:rsid w:val="006625FF"/>
    <w:rsid w:val="00672A1A"/>
    <w:rsid w:val="00677956"/>
    <w:rsid w:val="006935D3"/>
    <w:rsid w:val="00694BA2"/>
    <w:rsid w:val="006A1522"/>
    <w:rsid w:val="006A70CD"/>
    <w:rsid w:val="006C7735"/>
    <w:rsid w:val="006C7AB4"/>
    <w:rsid w:val="006D333C"/>
    <w:rsid w:val="006F7EDC"/>
    <w:rsid w:val="00713613"/>
    <w:rsid w:val="007207FC"/>
    <w:rsid w:val="007217CF"/>
    <w:rsid w:val="0073175D"/>
    <w:rsid w:val="007403F2"/>
    <w:rsid w:val="00744521"/>
    <w:rsid w:val="00745B80"/>
    <w:rsid w:val="00746BA8"/>
    <w:rsid w:val="00752275"/>
    <w:rsid w:val="00752520"/>
    <w:rsid w:val="00757B8B"/>
    <w:rsid w:val="00771028"/>
    <w:rsid w:val="0077178F"/>
    <w:rsid w:val="007772CD"/>
    <w:rsid w:val="007830AB"/>
    <w:rsid w:val="0079174A"/>
    <w:rsid w:val="00795DE2"/>
    <w:rsid w:val="00797484"/>
    <w:rsid w:val="007A002A"/>
    <w:rsid w:val="007B7043"/>
    <w:rsid w:val="007D5BAE"/>
    <w:rsid w:val="007F31A7"/>
    <w:rsid w:val="007F3FDF"/>
    <w:rsid w:val="008065AC"/>
    <w:rsid w:val="00807A45"/>
    <w:rsid w:val="00830C10"/>
    <w:rsid w:val="00837BA1"/>
    <w:rsid w:val="00852EA7"/>
    <w:rsid w:val="00854FBE"/>
    <w:rsid w:val="008600E1"/>
    <w:rsid w:val="00860D46"/>
    <w:rsid w:val="00861956"/>
    <w:rsid w:val="00867A52"/>
    <w:rsid w:val="00896036"/>
    <w:rsid w:val="008A3A32"/>
    <w:rsid w:val="008B2FF1"/>
    <w:rsid w:val="008C47EE"/>
    <w:rsid w:val="008D37E5"/>
    <w:rsid w:val="008D7840"/>
    <w:rsid w:val="008F02F7"/>
    <w:rsid w:val="008F0F4C"/>
    <w:rsid w:val="008F276E"/>
    <w:rsid w:val="008F7D4B"/>
    <w:rsid w:val="009066AB"/>
    <w:rsid w:val="009130DC"/>
    <w:rsid w:val="009143F2"/>
    <w:rsid w:val="00933704"/>
    <w:rsid w:val="00940416"/>
    <w:rsid w:val="00942720"/>
    <w:rsid w:val="00946C40"/>
    <w:rsid w:val="009615AA"/>
    <w:rsid w:val="009651FA"/>
    <w:rsid w:val="009679F0"/>
    <w:rsid w:val="00973037"/>
    <w:rsid w:val="009740FA"/>
    <w:rsid w:val="009B66A7"/>
    <w:rsid w:val="009D3F0C"/>
    <w:rsid w:val="009E0569"/>
    <w:rsid w:val="009E7C30"/>
    <w:rsid w:val="009F2BF9"/>
    <w:rsid w:val="00A013C6"/>
    <w:rsid w:val="00A1363A"/>
    <w:rsid w:val="00A20683"/>
    <w:rsid w:val="00A206DB"/>
    <w:rsid w:val="00A22D25"/>
    <w:rsid w:val="00A310DF"/>
    <w:rsid w:val="00A42B95"/>
    <w:rsid w:val="00A533FF"/>
    <w:rsid w:val="00A74398"/>
    <w:rsid w:val="00AB115C"/>
    <w:rsid w:val="00AC266F"/>
    <w:rsid w:val="00AD4895"/>
    <w:rsid w:val="00AD5649"/>
    <w:rsid w:val="00AD6040"/>
    <w:rsid w:val="00AF405F"/>
    <w:rsid w:val="00AF4430"/>
    <w:rsid w:val="00B17FB7"/>
    <w:rsid w:val="00B216DC"/>
    <w:rsid w:val="00B30183"/>
    <w:rsid w:val="00B31F4F"/>
    <w:rsid w:val="00B3577D"/>
    <w:rsid w:val="00B63A1C"/>
    <w:rsid w:val="00B65505"/>
    <w:rsid w:val="00B671FC"/>
    <w:rsid w:val="00B938FF"/>
    <w:rsid w:val="00B94FF6"/>
    <w:rsid w:val="00BA631B"/>
    <w:rsid w:val="00BB02D6"/>
    <w:rsid w:val="00BB3F97"/>
    <w:rsid w:val="00BE20E4"/>
    <w:rsid w:val="00BF07B6"/>
    <w:rsid w:val="00BF1BF7"/>
    <w:rsid w:val="00C011B4"/>
    <w:rsid w:val="00C01643"/>
    <w:rsid w:val="00C167AA"/>
    <w:rsid w:val="00C167BD"/>
    <w:rsid w:val="00C2115A"/>
    <w:rsid w:val="00C337E8"/>
    <w:rsid w:val="00C3733C"/>
    <w:rsid w:val="00C47AAD"/>
    <w:rsid w:val="00C55AD9"/>
    <w:rsid w:val="00C572C5"/>
    <w:rsid w:val="00C619CC"/>
    <w:rsid w:val="00C72481"/>
    <w:rsid w:val="00C77617"/>
    <w:rsid w:val="00C82423"/>
    <w:rsid w:val="00C85285"/>
    <w:rsid w:val="00CA6D9D"/>
    <w:rsid w:val="00CB493D"/>
    <w:rsid w:val="00CC08C6"/>
    <w:rsid w:val="00CC1A61"/>
    <w:rsid w:val="00CC47CA"/>
    <w:rsid w:val="00CD5543"/>
    <w:rsid w:val="00CE19D2"/>
    <w:rsid w:val="00CE3329"/>
    <w:rsid w:val="00CE37B5"/>
    <w:rsid w:val="00CF406A"/>
    <w:rsid w:val="00D05401"/>
    <w:rsid w:val="00D064B1"/>
    <w:rsid w:val="00D16801"/>
    <w:rsid w:val="00D21564"/>
    <w:rsid w:val="00D327F9"/>
    <w:rsid w:val="00D4413E"/>
    <w:rsid w:val="00D56C7E"/>
    <w:rsid w:val="00D57922"/>
    <w:rsid w:val="00D61EE8"/>
    <w:rsid w:val="00D93114"/>
    <w:rsid w:val="00DA20C2"/>
    <w:rsid w:val="00DB5316"/>
    <w:rsid w:val="00DB5C24"/>
    <w:rsid w:val="00DC1284"/>
    <w:rsid w:val="00DC1631"/>
    <w:rsid w:val="00DD1E1B"/>
    <w:rsid w:val="00DD27D9"/>
    <w:rsid w:val="00DF794B"/>
    <w:rsid w:val="00E01866"/>
    <w:rsid w:val="00E0741E"/>
    <w:rsid w:val="00E179B8"/>
    <w:rsid w:val="00E347DA"/>
    <w:rsid w:val="00E46CC4"/>
    <w:rsid w:val="00E6793C"/>
    <w:rsid w:val="00E764CA"/>
    <w:rsid w:val="00E80AF8"/>
    <w:rsid w:val="00EB3406"/>
    <w:rsid w:val="00EB34F3"/>
    <w:rsid w:val="00EC30A6"/>
    <w:rsid w:val="00ED02C1"/>
    <w:rsid w:val="00ED412B"/>
    <w:rsid w:val="00EF7146"/>
    <w:rsid w:val="00F02061"/>
    <w:rsid w:val="00F25ADE"/>
    <w:rsid w:val="00F31341"/>
    <w:rsid w:val="00F40FC6"/>
    <w:rsid w:val="00F43651"/>
    <w:rsid w:val="00F440A4"/>
    <w:rsid w:val="00F47B88"/>
    <w:rsid w:val="00F72612"/>
    <w:rsid w:val="00F81699"/>
    <w:rsid w:val="00F818E5"/>
    <w:rsid w:val="00F8544A"/>
    <w:rsid w:val="00F85739"/>
    <w:rsid w:val="00F8702E"/>
    <w:rsid w:val="00F904F2"/>
    <w:rsid w:val="00F9208D"/>
    <w:rsid w:val="00FD3927"/>
    <w:rsid w:val="00FD6B83"/>
    <w:rsid w:val="380C2A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240" w:lineRule="auto"/>
    </w:pPr>
    <w:rPr>
      <w:rFonts w:ascii="Times New Roman" w:hAnsi="Times New Roman" w:eastAsia="Times New Roman" w:cs="Times New Roman"/>
      <w:sz w:val="24"/>
      <w:szCs w:val="24"/>
      <w:lang w:val="en-US" w:eastAsia="en-US" w:bidi="ar-SA"/>
    </w:rPr>
  </w:style>
  <w:style w:type="paragraph" w:styleId="2">
    <w:name w:val="heading 1"/>
    <w:basedOn w:val="1"/>
    <w:next w:val="1"/>
    <w:qFormat/>
    <w:uiPriority w:val="9"/>
    <w:pPr>
      <w:keepNext/>
      <w:keepLines/>
      <w:spacing w:before="480" w:after="120" w:line="276" w:lineRule="auto"/>
      <w:outlineLvl w:val="0"/>
    </w:pPr>
    <w:rPr>
      <w:rFonts w:ascii="Arial" w:hAnsi="Arial" w:eastAsia="Arial" w:cs="Arial"/>
      <w:b/>
      <w:sz w:val="48"/>
      <w:szCs w:val="48"/>
    </w:rPr>
  </w:style>
  <w:style w:type="paragraph" w:styleId="3">
    <w:name w:val="heading 2"/>
    <w:basedOn w:val="1"/>
    <w:next w:val="1"/>
    <w:semiHidden/>
    <w:unhideWhenUsed/>
    <w:qFormat/>
    <w:uiPriority w:val="9"/>
    <w:pPr>
      <w:keepNext/>
      <w:keepLines/>
      <w:spacing w:before="360" w:after="80" w:line="276" w:lineRule="auto"/>
      <w:outlineLvl w:val="1"/>
    </w:pPr>
    <w:rPr>
      <w:rFonts w:ascii="Arial" w:hAnsi="Arial" w:eastAsia="Arial" w:cs="Arial"/>
      <w:b/>
      <w:sz w:val="36"/>
      <w:szCs w:val="36"/>
    </w:rPr>
  </w:style>
  <w:style w:type="paragraph" w:styleId="4">
    <w:name w:val="heading 3"/>
    <w:basedOn w:val="1"/>
    <w:next w:val="1"/>
    <w:link w:val="35"/>
    <w:unhideWhenUsed/>
    <w:qFormat/>
    <w:uiPriority w:val="9"/>
    <w:pPr>
      <w:keepNext/>
      <w:keepLines/>
      <w:spacing w:before="280" w:after="80" w:line="276" w:lineRule="auto"/>
      <w:outlineLvl w:val="2"/>
    </w:pPr>
    <w:rPr>
      <w:rFonts w:ascii="Arial" w:hAnsi="Arial" w:eastAsia="Arial" w:cs="Arial"/>
      <w:b/>
      <w:sz w:val="28"/>
      <w:szCs w:val="28"/>
    </w:rPr>
  </w:style>
  <w:style w:type="paragraph" w:styleId="5">
    <w:name w:val="heading 4"/>
    <w:basedOn w:val="1"/>
    <w:next w:val="1"/>
    <w:semiHidden/>
    <w:unhideWhenUsed/>
    <w:qFormat/>
    <w:uiPriority w:val="9"/>
    <w:pPr>
      <w:keepNext/>
      <w:keepLines/>
      <w:spacing w:before="240" w:after="40" w:line="276" w:lineRule="auto"/>
      <w:outlineLvl w:val="3"/>
    </w:pPr>
    <w:rPr>
      <w:rFonts w:ascii="Arial" w:hAnsi="Arial" w:eastAsia="Arial" w:cs="Arial"/>
      <w:b/>
    </w:rPr>
  </w:style>
  <w:style w:type="paragraph" w:styleId="6">
    <w:name w:val="heading 5"/>
    <w:basedOn w:val="1"/>
    <w:next w:val="1"/>
    <w:unhideWhenUsed/>
    <w:qFormat/>
    <w:uiPriority w:val="9"/>
    <w:pPr>
      <w:keepNext/>
      <w:keepLines/>
      <w:spacing w:before="220" w:after="40" w:line="276" w:lineRule="auto"/>
      <w:outlineLvl w:val="4"/>
    </w:pPr>
    <w:rPr>
      <w:rFonts w:ascii="Arial" w:hAnsi="Arial" w:eastAsia="Arial" w:cs="Arial"/>
      <w:b/>
      <w:sz w:val="22"/>
      <w:szCs w:val="22"/>
    </w:rPr>
  </w:style>
  <w:style w:type="paragraph" w:styleId="7">
    <w:name w:val="heading 6"/>
    <w:basedOn w:val="1"/>
    <w:next w:val="1"/>
    <w:semiHidden/>
    <w:unhideWhenUsed/>
    <w:qFormat/>
    <w:uiPriority w:val="9"/>
    <w:pPr>
      <w:keepNext/>
      <w:keepLines/>
      <w:spacing w:before="200" w:after="40" w:line="276" w:lineRule="auto"/>
      <w:outlineLvl w:val="5"/>
    </w:pPr>
    <w:rPr>
      <w:rFonts w:ascii="Arial" w:hAnsi="Arial" w:eastAsia="Arial" w:cs="Arial"/>
      <w:b/>
      <w:sz w:val="20"/>
      <w:szCs w:val="20"/>
    </w:rPr>
  </w:style>
  <w:style w:type="character" w:default="1" w:styleId="8">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character" w:styleId="10">
    <w:name w:val="annotation reference"/>
    <w:basedOn w:val="8"/>
    <w:semiHidden/>
    <w:unhideWhenUsed/>
    <w:uiPriority w:val="99"/>
    <w:rPr>
      <w:sz w:val="16"/>
      <w:szCs w:val="16"/>
    </w:rPr>
  </w:style>
  <w:style w:type="paragraph" w:styleId="11">
    <w:name w:val="annotation text"/>
    <w:basedOn w:val="1"/>
    <w:link w:val="27"/>
    <w:semiHidden/>
    <w:unhideWhenUsed/>
    <w:uiPriority w:val="99"/>
    <w:rPr>
      <w:rFonts w:ascii="Arial" w:hAnsi="Arial" w:eastAsia="Arial" w:cs="Arial"/>
      <w:sz w:val="20"/>
      <w:szCs w:val="20"/>
    </w:rPr>
  </w:style>
  <w:style w:type="paragraph" w:styleId="12">
    <w:name w:val="annotation subject"/>
    <w:basedOn w:val="11"/>
    <w:next w:val="11"/>
    <w:link w:val="28"/>
    <w:semiHidden/>
    <w:unhideWhenUsed/>
    <w:uiPriority w:val="99"/>
    <w:rPr>
      <w:b/>
      <w:bCs/>
    </w:rPr>
  </w:style>
  <w:style w:type="character" w:styleId="13">
    <w:name w:val="Emphasis"/>
    <w:basedOn w:val="8"/>
    <w:qFormat/>
    <w:uiPriority w:val="20"/>
    <w:rPr>
      <w:i/>
      <w:iCs/>
    </w:rPr>
  </w:style>
  <w:style w:type="character" w:styleId="14">
    <w:name w:val="FollowedHyperlink"/>
    <w:basedOn w:val="8"/>
    <w:semiHidden/>
    <w:unhideWhenUsed/>
    <w:uiPriority w:val="99"/>
    <w:rPr>
      <w:color w:val="800080" w:themeColor="followedHyperlink"/>
      <w:u w:val="single"/>
      <w14:textFill>
        <w14:solidFill>
          <w14:schemeClr w14:val="folHlink"/>
        </w14:solidFill>
      </w14:textFill>
    </w:rPr>
  </w:style>
  <w:style w:type="character" w:styleId="15">
    <w:name w:val="HTML Cite"/>
    <w:basedOn w:val="8"/>
    <w:semiHidden/>
    <w:unhideWhenUsed/>
    <w:uiPriority w:val="99"/>
    <w:rPr>
      <w:i/>
      <w:iCs/>
    </w:rPr>
  </w:style>
  <w:style w:type="character" w:styleId="16">
    <w:name w:val="Hyperlink"/>
    <w:basedOn w:val="8"/>
    <w:unhideWhenUsed/>
    <w:uiPriority w:val="99"/>
    <w:rPr>
      <w:color w:val="0000FF" w:themeColor="hyperlink"/>
      <w:u w:val="single"/>
      <w14:textFill>
        <w14:solidFill>
          <w14:schemeClr w14:val="hlink"/>
        </w14:solidFill>
      </w14:textFill>
    </w:rPr>
  </w:style>
  <w:style w:type="paragraph" w:styleId="17">
    <w:name w:val="Normal (Web)"/>
    <w:basedOn w:val="1"/>
    <w:unhideWhenUsed/>
    <w:uiPriority w:val="99"/>
    <w:pPr>
      <w:spacing w:before="100" w:beforeAutospacing="1" w:after="100" w:afterAutospacing="1"/>
    </w:pPr>
  </w:style>
  <w:style w:type="character" w:styleId="18">
    <w:name w:val="Strong"/>
    <w:basedOn w:val="8"/>
    <w:qFormat/>
    <w:uiPriority w:val="22"/>
    <w:rPr>
      <w:b/>
      <w:bCs/>
    </w:rPr>
  </w:style>
  <w:style w:type="paragraph" w:styleId="19">
    <w:name w:val="Subtitle"/>
    <w:basedOn w:val="1"/>
    <w:next w:val="1"/>
    <w:qFormat/>
    <w:uiPriority w:val="11"/>
    <w:pPr>
      <w:keepNext/>
      <w:keepLines/>
      <w:spacing w:before="360" w:after="80" w:line="276" w:lineRule="auto"/>
    </w:pPr>
    <w:rPr>
      <w:rFonts w:ascii="Georgia" w:hAnsi="Georgia" w:eastAsia="Georgia" w:cs="Georgia"/>
      <w:i/>
      <w:color w:val="666666"/>
      <w:sz w:val="48"/>
      <w:szCs w:val="48"/>
    </w:rPr>
  </w:style>
  <w:style w:type="paragraph" w:styleId="20">
    <w:name w:val="Title"/>
    <w:basedOn w:val="1"/>
    <w:next w:val="1"/>
    <w:qFormat/>
    <w:uiPriority w:val="10"/>
    <w:pPr>
      <w:keepNext/>
      <w:keepLines/>
      <w:spacing w:before="480" w:after="120" w:line="276" w:lineRule="auto"/>
    </w:pPr>
    <w:rPr>
      <w:rFonts w:ascii="Arial" w:hAnsi="Arial" w:eastAsia="Arial" w:cs="Arial"/>
      <w:b/>
      <w:sz w:val="72"/>
      <w:szCs w:val="72"/>
    </w:rPr>
  </w:style>
  <w:style w:type="table" w:customStyle="1" w:styleId="21">
    <w:name w:val="_Style 11"/>
    <w:basedOn w:val="9"/>
    <w:uiPriority w:val="0"/>
    <w:tblPr>
      <w:tblCellMar>
        <w:top w:w="100" w:type="dxa"/>
        <w:left w:w="100" w:type="dxa"/>
        <w:bottom w:w="100" w:type="dxa"/>
        <w:right w:w="100" w:type="dxa"/>
      </w:tblCellMar>
    </w:tblPr>
  </w:style>
  <w:style w:type="paragraph" w:styleId="22">
    <w:name w:val="List Paragraph"/>
    <w:basedOn w:val="1"/>
    <w:qFormat/>
    <w:uiPriority w:val="34"/>
    <w:pPr>
      <w:spacing w:line="276" w:lineRule="auto"/>
      <w:ind w:left="720"/>
      <w:contextualSpacing/>
    </w:pPr>
    <w:rPr>
      <w:rFonts w:ascii="Arial" w:hAnsi="Arial" w:eastAsia="Arial" w:cs="Arial"/>
      <w:sz w:val="22"/>
      <w:szCs w:val="22"/>
    </w:rPr>
  </w:style>
  <w:style w:type="paragraph" w:customStyle="1" w:styleId="23">
    <w:name w:val="PG - Body (Prayer Guide Style Sheets)"/>
    <w:basedOn w:val="1"/>
    <w:uiPriority w:val="99"/>
    <w:pPr>
      <w:suppressAutoHyphens/>
      <w:autoSpaceDE w:val="0"/>
      <w:autoSpaceDN w:val="0"/>
      <w:adjustRightInd w:val="0"/>
      <w:spacing w:line="260" w:lineRule="atLeast"/>
      <w:textAlignment w:val="center"/>
    </w:pPr>
    <w:rPr>
      <w:rFonts w:ascii="Open Sans" w:hAnsi="Open Sans" w:cs="Open Sans" w:eastAsiaTheme="minorHAnsi"/>
      <w:color w:val="000000"/>
      <w:sz w:val="18"/>
      <w:szCs w:val="18"/>
    </w:rPr>
  </w:style>
  <w:style w:type="paragraph" w:customStyle="1" w:styleId="24">
    <w:name w:val="PG - Theme Header (Prayer Guide Style Sheets)"/>
    <w:basedOn w:val="1"/>
    <w:uiPriority w:val="99"/>
    <w:pPr>
      <w:suppressAutoHyphens/>
      <w:autoSpaceDE w:val="0"/>
      <w:autoSpaceDN w:val="0"/>
      <w:adjustRightInd w:val="0"/>
      <w:spacing w:before="90" w:after="43" w:line="320" w:lineRule="atLeast"/>
      <w:textAlignment w:val="center"/>
    </w:pPr>
    <w:rPr>
      <w:rFonts w:ascii="Futura PT Bold" w:hAnsi="Futura PT Bold" w:cs="Futura PT Bold" w:eastAsiaTheme="minorHAnsi"/>
      <w:b/>
      <w:bCs/>
      <w:caps/>
      <w:color w:val="00001C"/>
      <w:sz w:val="32"/>
      <w:szCs w:val="32"/>
    </w:rPr>
  </w:style>
  <w:style w:type="character" w:customStyle="1" w:styleId="25">
    <w:name w:val="Unresolved Mention"/>
    <w:basedOn w:val="8"/>
    <w:semiHidden/>
    <w:unhideWhenUsed/>
    <w:uiPriority w:val="99"/>
    <w:rPr>
      <w:color w:val="605E5C"/>
      <w:shd w:val="clear" w:color="auto" w:fill="E1DFDD"/>
    </w:rPr>
  </w:style>
  <w:style w:type="character" w:customStyle="1" w:styleId="26">
    <w:name w:val="apple-converted-space"/>
    <w:basedOn w:val="8"/>
    <w:uiPriority w:val="0"/>
  </w:style>
  <w:style w:type="character" w:customStyle="1" w:styleId="27">
    <w:name w:val="Comment Text Char"/>
    <w:basedOn w:val="8"/>
    <w:link w:val="11"/>
    <w:semiHidden/>
    <w:uiPriority w:val="99"/>
    <w:rPr>
      <w:sz w:val="20"/>
      <w:szCs w:val="20"/>
    </w:rPr>
  </w:style>
  <w:style w:type="character" w:customStyle="1" w:styleId="28">
    <w:name w:val="Comment Subject Char"/>
    <w:basedOn w:val="27"/>
    <w:link w:val="12"/>
    <w:semiHidden/>
    <w:uiPriority w:val="99"/>
    <w:rPr>
      <w:b/>
      <w:bCs/>
      <w:sz w:val="20"/>
      <w:szCs w:val="20"/>
    </w:rPr>
  </w:style>
  <w:style w:type="paragraph" w:customStyle="1" w:styleId="29">
    <w:name w:val="PG - Bible Verse Quote (Prayer Guide Style Sheets)"/>
    <w:basedOn w:val="1"/>
    <w:uiPriority w:val="99"/>
    <w:pPr>
      <w:suppressAutoHyphens/>
      <w:autoSpaceDE w:val="0"/>
      <w:autoSpaceDN w:val="0"/>
      <w:adjustRightInd w:val="0"/>
      <w:spacing w:before="180" w:line="220" w:lineRule="atLeast"/>
      <w:ind w:left="180"/>
      <w:textAlignment w:val="center"/>
    </w:pPr>
    <w:rPr>
      <w:rFonts w:ascii="Futura PT Book" w:hAnsi="Futura PT Book" w:cs="Futura PT Book" w:eastAsiaTheme="minorHAnsi"/>
      <w:i/>
      <w:iCs/>
      <w:color w:val="00001C"/>
      <w:sz w:val="18"/>
      <w:szCs w:val="18"/>
    </w:rPr>
  </w:style>
  <w:style w:type="character" w:customStyle="1" w:styleId="30">
    <w:name w:val="PG - Bible Verse Citation"/>
    <w:uiPriority w:val="99"/>
    <w:rPr>
      <w:b/>
      <w:bCs/>
      <w:caps/>
      <w:sz w:val="16"/>
      <w:szCs w:val="16"/>
    </w:rPr>
  </w:style>
  <w:style w:type="character" w:customStyle="1" w:styleId="31">
    <w:name w:val="ct-span"/>
    <w:basedOn w:val="8"/>
    <w:uiPriority w:val="0"/>
  </w:style>
  <w:style w:type="paragraph" w:customStyle="1" w:styleId="32">
    <w:name w:val="Pa18"/>
    <w:basedOn w:val="1"/>
    <w:next w:val="1"/>
    <w:uiPriority w:val="99"/>
    <w:pPr>
      <w:autoSpaceDE w:val="0"/>
      <w:autoSpaceDN w:val="0"/>
      <w:adjustRightInd w:val="0"/>
      <w:spacing w:line="321" w:lineRule="atLeast"/>
    </w:pPr>
    <w:rPr>
      <w:rFonts w:ascii="Futura PT Bold" w:hAnsi="Futura PT Bold" w:eastAsia="Arial" w:cs="Arial"/>
    </w:rPr>
  </w:style>
  <w:style w:type="paragraph" w:customStyle="1" w:styleId="33">
    <w:name w:val="Default"/>
    <w:uiPriority w:val="0"/>
    <w:pPr>
      <w:autoSpaceDE w:val="0"/>
      <w:autoSpaceDN w:val="0"/>
      <w:adjustRightInd w:val="0"/>
      <w:spacing w:line="240" w:lineRule="auto"/>
    </w:pPr>
    <w:rPr>
      <w:rFonts w:ascii="Minion Pro" w:hAnsi="Minion Pro" w:eastAsia="Arial" w:cs="Minion Pro"/>
      <w:color w:val="000000"/>
      <w:sz w:val="24"/>
      <w:szCs w:val="24"/>
      <w:lang w:val="en-US" w:eastAsia="en-US" w:bidi="ar-SA"/>
    </w:rPr>
  </w:style>
  <w:style w:type="character" w:customStyle="1" w:styleId="34">
    <w:name w:val="A12"/>
    <w:uiPriority w:val="99"/>
    <w:rPr>
      <w:rFonts w:cs="Minion Pro"/>
      <w:color w:val="000000"/>
      <w:sz w:val="23"/>
      <w:szCs w:val="23"/>
    </w:rPr>
  </w:style>
  <w:style w:type="character" w:customStyle="1" w:styleId="35">
    <w:name w:val="Heading 3 Char"/>
    <w:basedOn w:val="8"/>
    <w:link w:val="4"/>
    <w:uiPriority w:val="9"/>
    <w:rPr>
      <w:b/>
      <w:sz w:val="28"/>
      <w:szCs w:val="28"/>
    </w:rPr>
  </w:style>
  <w:style w:type="paragraph" w:styleId="36">
    <w:name w:val="No Spacing"/>
    <w:qFormat/>
    <w:uiPriority w:val="1"/>
    <w:pPr>
      <w:spacing w:line="240" w:lineRule="auto"/>
    </w:pPr>
    <w:rPr>
      <w:rFonts w:ascii="Times New Roman" w:hAnsi="Times New Roman" w:eastAsia="Times New Roman" w:cs="Times New Roman"/>
      <w:sz w:val="24"/>
      <w:szCs w:val="24"/>
      <w:lang w:val="en-US" w:eastAsia="en-US" w:bidi="ar-SA"/>
    </w:rPr>
  </w:style>
  <w:style w:type="paragraph" w:customStyle="1" w:styleId="37">
    <w:name w:val="block-editor-rich-text__editable"/>
    <w:basedOn w:val="1"/>
    <w:uiPriority w:val="0"/>
    <w:pPr>
      <w:spacing w:before="100" w:beforeAutospacing="1" w:after="100" w:afterAutospacing="1"/>
    </w:p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10.jpeg"/><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pn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3172</Words>
  <Characters>18087</Characters>
  <Lines>150</Lines>
  <Paragraphs>42</Paragraphs>
  <TotalTime>72</TotalTime>
  <ScaleCrop>false</ScaleCrop>
  <LinksUpToDate>false</LinksUpToDate>
  <CharactersWithSpaces>21217</CharactersWithSpaces>
  <Application>WPS Office_12.2.0.17545_F1E327BC-269C-435d-A152-05C5408002CA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2024-08-05T18:38:00Z</dcterms:created>
  <dc:creator>Hp</dc:creator>
  <cp:lastModifiedBy>Gabriel Wasim</cp:lastModifiedBy>
  <dcterms:modified xsi:type="dcterms:W3CDTF">2024-08-13T13:20:22Z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1033-12.2.0.17545</vt:lpwstr>
  </property>
  <property fmtid="{D5CDD505-2E9C-101B-9397-08002B2CF9AE}" pid="3" name="ICV">
    <vt:lpwstr>59C5A9D0A1DB4F67BF8413AF20A1AA4E_12</vt:lpwstr>
  </property>
</Properties>
</file>